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1975"/>
        <w:tblW w:w="11581" w:type="dxa"/>
        <w:tblLayout w:type="fixed"/>
        <w:tblLook w:val="04A0" w:firstRow="1" w:lastRow="0" w:firstColumn="1" w:lastColumn="0" w:noHBand="0" w:noVBand="1"/>
      </w:tblPr>
      <w:tblGrid>
        <w:gridCol w:w="898"/>
        <w:gridCol w:w="905"/>
        <w:gridCol w:w="115"/>
        <w:gridCol w:w="86"/>
        <w:gridCol w:w="859"/>
        <w:gridCol w:w="944"/>
        <w:gridCol w:w="86"/>
        <w:gridCol w:w="86"/>
        <w:gridCol w:w="841"/>
        <w:gridCol w:w="916"/>
        <w:gridCol w:w="908"/>
        <w:gridCol w:w="810"/>
        <w:gridCol w:w="86"/>
        <w:gridCol w:w="86"/>
        <w:gridCol w:w="172"/>
        <w:gridCol w:w="923"/>
        <w:gridCol w:w="918"/>
        <w:gridCol w:w="115"/>
        <w:gridCol w:w="907"/>
        <w:gridCol w:w="920"/>
      </w:tblGrid>
      <w:tr w:rsidR="00E65C4C" w14:paraId="49260584" w14:textId="77777777" w:rsidTr="00D301A1">
        <w:tc>
          <w:tcPr>
            <w:tcW w:w="11581" w:type="dxa"/>
            <w:gridSpan w:val="20"/>
            <w:shd w:val="clear" w:color="auto" w:fill="D9F2D0" w:themeFill="accent6" w:themeFillTint="33"/>
          </w:tcPr>
          <w:p w14:paraId="2B286E8E" w14:textId="77777777" w:rsidR="00E65C4C" w:rsidRPr="0037085C" w:rsidRDefault="00E65C4C" w:rsidP="00E65C4C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37085C">
              <w:rPr>
                <w:b/>
                <w:bCs/>
                <w:sz w:val="20"/>
                <w:szCs w:val="20"/>
                <w:u w:val="single"/>
              </w:rPr>
              <w:t>PSHE</w:t>
            </w:r>
          </w:p>
        </w:tc>
      </w:tr>
      <w:tr w:rsidR="0E428423" w14:paraId="0D545EA9" w14:textId="77777777" w:rsidTr="00D301A1">
        <w:trPr>
          <w:trHeight w:val="300"/>
        </w:trPr>
        <w:tc>
          <w:tcPr>
            <w:tcW w:w="1803" w:type="dxa"/>
            <w:gridSpan w:val="2"/>
            <w:shd w:val="clear" w:color="auto" w:fill="FFFFFF" w:themeFill="background1"/>
          </w:tcPr>
          <w:p w14:paraId="1D6EA2BB" w14:textId="3C2B46AE" w:rsidR="65182B4B" w:rsidRDefault="65182B4B" w:rsidP="0E428423">
            <w:pPr>
              <w:jc w:val="center"/>
              <w:rPr>
                <w:rFonts w:ascii="Aptos" w:eastAsia="Aptos" w:hAnsi="Aptos" w:cs="Aptos"/>
                <w:sz w:val="20"/>
                <w:szCs w:val="20"/>
              </w:rPr>
            </w:pPr>
            <w:hyperlink r:id="rId9">
              <w:r w:rsidRPr="0E428423">
                <w:rPr>
                  <w:rStyle w:val="Hyperlink"/>
                  <w:color w:val="1375D8"/>
                  <w:u w:val="none"/>
                </w:rPr>
                <w:t>My healthy self: How do my choices today shape my future health?</w:t>
              </w:r>
            </w:hyperlink>
          </w:p>
        </w:tc>
        <w:tc>
          <w:tcPr>
            <w:tcW w:w="2004" w:type="dxa"/>
            <w:gridSpan w:val="4"/>
            <w:shd w:val="clear" w:color="auto" w:fill="FFFFFF" w:themeFill="background1"/>
          </w:tcPr>
          <w:p w14:paraId="0AA6B810" w14:textId="6B561CD1" w:rsidR="65182B4B" w:rsidRDefault="65182B4B" w:rsidP="0E428423">
            <w:pPr>
              <w:jc w:val="center"/>
              <w:rPr>
                <w:rFonts w:ascii="Aptos" w:eastAsia="Aptos" w:hAnsi="Aptos" w:cs="Aptos"/>
                <w:sz w:val="20"/>
                <w:szCs w:val="20"/>
              </w:rPr>
            </w:pPr>
            <w:hyperlink r:id="rId10">
              <w:r w:rsidRPr="0E428423">
                <w:rPr>
                  <w:rStyle w:val="Hyperlink"/>
                  <w:color w:val="1375D8"/>
                  <w:u w:val="none"/>
                </w:rPr>
                <w:t>Connecting with others: What does it mean to stand up for myself and others?</w:t>
              </w:r>
            </w:hyperlink>
          </w:p>
        </w:tc>
        <w:tc>
          <w:tcPr>
            <w:tcW w:w="1929" w:type="dxa"/>
            <w:gridSpan w:val="4"/>
            <w:shd w:val="clear" w:color="auto" w:fill="FFFFFF" w:themeFill="background1"/>
          </w:tcPr>
          <w:p w14:paraId="6FBB0EE2" w14:textId="0248A086" w:rsidR="65182B4B" w:rsidRDefault="65182B4B" w:rsidP="0E428423">
            <w:pPr>
              <w:jc w:val="center"/>
              <w:rPr>
                <w:rFonts w:ascii="Aptos" w:eastAsia="Aptos" w:hAnsi="Aptos" w:cs="Aptos"/>
                <w:sz w:val="20"/>
                <w:szCs w:val="20"/>
              </w:rPr>
            </w:pPr>
            <w:hyperlink r:id="rId11">
              <w:r w:rsidRPr="0E428423">
                <w:rPr>
                  <w:rStyle w:val="Hyperlink"/>
                  <w:color w:val="1375D8"/>
                  <w:u w:val="none"/>
                </w:rPr>
                <w:t>The online world: How do I feel about the things I see online?</w:t>
              </w:r>
            </w:hyperlink>
          </w:p>
        </w:tc>
        <w:tc>
          <w:tcPr>
            <w:tcW w:w="1804" w:type="dxa"/>
            <w:gridSpan w:val="3"/>
            <w:shd w:val="clear" w:color="auto" w:fill="FFFFFF" w:themeFill="background1"/>
          </w:tcPr>
          <w:p w14:paraId="3128370D" w14:textId="04531B19" w:rsidR="65182B4B" w:rsidRDefault="65182B4B" w:rsidP="0E428423">
            <w:pPr>
              <w:jc w:val="center"/>
              <w:rPr>
                <w:rFonts w:ascii="Aptos" w:eastAsia="Aptos" w:hAnsi="Aptos" w:cs="Aptos"/>
                <w:sz w:val="20"/>
                <w:szCs w:val="20"/>
              </w:rPr>
            </w:pPr>
            <w:hyperlink r:id="rId12">
              <w:r w:rsidRPr="0E428423">
                <w:rPr>
                  <w:rStyle w:val="Hyperlink"/>
                  <w:color w:val="1375D8"/>
                  <w:u w:val="none"/>
                </w:rPr>
                <w:t>Citizenship: How can we protect everyone’s rights?</w:t>
              </w:r>
            </w:hyperlink>
          </w:p>
        </w:tc>
        <w:tc>
          <w:tcPr>
            <w:tcW w:w="2099" w:type="dxa"/>
            <w:gridSpan w:val="4"/>
            <w:shd w:val="clear" w:color="auto" w:fill="FFFFFF" w:themeFill="background1"/>
          </w:tcPr>
          <w:p w14:paraId="4580399C" w14:textId="20C0D393" w:rsidR="6D893E08" w:rsidRDefault="6D893E08" w:rsidP="0E428423">
            <w:pPr>
              <w:jc w:val="center"/>
              <w:rPr>
                <w:rFonts w:ascii="Aptos" w:eastAsia="Aptos" w:hAnsi="Aptos" w:cs="Aptos"/>
                <w:sz w:val="20"/>
                <w:szCs w:val="20"/>
              </w:rPr>
            </w:pPr>
            <w:hyperlink r:id="rId13">
              <w:r w:rsidRPr="0E428423">
                <w:rPr>
                  <w:rStyle w:val="Hyperlink"/>
                  <w:color w:val="1375D8"/>
                  <w:u w:val="none"/>
                </w:rPr>
                <w:t>Staying safe: How can I stay safe as I grow up?</w:t>
              </w:r>
            </w:hyperlink>
          </w:p>
        </w:tc>
        <w:tc>
          <w:tcPr>
            <w:tcW w:w="1942" w:type="dxa"/>
            <w:gridSpan w:val="3"/>
            <w:shd w:val="clear" w:color="auto" w:fill="FFFFFF" w:themeFill="background1"/>
          </w:tcPr>
          <w:p w14:paraId="631C2A3F" w14:textId="0352A90E" w:rsidR="6D893E08" w:rsidRDefault="6D893E08" w:rsidP="0E428423">
            <w:pPr>
              <w:jc w:val="center"/>
            </w:pPr>
            <w:r w:rsidRPr="0E428423">
              <w:rPr>
                <w:rFonts w:ascii="Lato" w:eastAsia="Lato" w:hAnsi="Lato" w:cs="Lato"/>
                <w:color w:val="212529"/>
                <w:sz w:val="24"/>
                <w:szCs w:val="24"/>
              </w:rPr>
              <w:t xml:space="preserve">Sex education: How do people become parents and carers? </w:t>
            </w:r>
          </w:p>
          <w:p w14:paraId="4CEE7C86" w14:textId="671274C8" w:rsidR="6D893E08" w:rsidRDefault="6D893E08" w:rsidP="0E428423">
            <w:pPr>
              <w:jc w:val="center"/>
              <w:rPr>
                <w:rFonts w:ascii="Lato" w:eastAsia="Lato" w:hAnsi="Lato" w:cs="Lato"/>
                <w:sz w:val="24"/>
                <w:szCs w:val="24"/>
              </w:rPr>
            </w:pPr>
            <w:r w:rsidRPr="0E428423">
              <w:rPr>
                <w:rFonts w:ascii="Lato" w:eastAsia="Lato" w:hAnsi="Lato" w:cs="Lato"/>
                <w:color w:val="212529"/>
                <w:sz w:val="24"/>
                <w:szCs w:val="24"/>
              </w:rPr>
              <w:t>Further first aid</w:t>
            </w:r>
          </w:p>
        </w:tc>
      </w:tr>
      <w:tr w:rsidR="00FB2E54" w14:paraId="04F97F4F" w14:textId="77777777" w:rsidTr="00D301A1">
        <w:tc>
          <w:tcPr>
            <w:tcW w:w="1803" w:type="dxa"/>
            <w:gridSpan w:val="2"/>
            <w:shd w:val="clear" w:color="auto" w:fill="D9F2D0" w:themeFill="accent6" w:themeFillTint="33"/>
          </w:tcPr>
          <w:p w14:paraId="6E1DA281" w14:textId="7E6C31F5" w:rsidR="004C17B7" w:rsidRPr="0037085C" w:rsidRDefault="004C17B7" w:rsidP="004C17B7">
            <w:pPr>
              <w:jc w:val="center"/>
              <w:rPr>
                <w:sz w:val="20"/>
                <w:szCs w:val="20"/>
              </w:rPr>
            </w:pPr>
            <w:r w:rsidRPr="0037085C">
              <w:rPr>
                <w:b/>
                <w:bCs/>
                <w:sz w:val="20"/>
                <w:szCs w:val="20"/>
                <w:u w:val="single"/>
              </w:rPr>
              <w:t>History</w:t>
            </w:r>
          </w:p>
        </w:tc>
        <w:tc>
          <w:tcPr>
            <w:tcW w:w="2004" w:type="dxa"/>
            <w:gridSpan w:val="4"/>
            <w:shd w:val="clear" w:color="auto" w:fill="D9F2D0" w:themeFill="accent6" w:themeFillTint="33"/>
          </w:tcPr>
          <w:p w14:paraId="01F02EC5" w14:textId="119E3DDC" w:rsidR="004C17B7" w:rsidRPr="0037085C" w:rsidRDefault="004C17B7" w:rsidP="004C17B7">
            <w:pPr>
              <w:jc w:val="center"/>
              <w:rPr>
                <w:sz w:val="20"/>
                <w:szCs w:val="20"/>
              </w:rPr>
            </w:pPr>
            <w:r w:rsidRPr="0037085C">
              <w:rPr>
                <w:b/>
                <w:bCs/>
                <w:sz w:val="20"/>
                <w:szCs w:val="20"/>
                <w:u w:val="single"/>
              </w:rPr>
              <w:t>Geography</w:t>
            </w:r>
          </w:p>
        </w:tc>
        <w:tc>
          <w:tcPr>
            <w:tcW w:w="1929" w:type="dxa"/>
            <w:gridSpan w:val="4"/>
            <w:shd w:val="clear" w:color="auto" w:fill="D9F2D0" w:themeFill="accent6" w:themeFillTint="33"/>
          </w:tcPr>
          <w:p w14:paraId="763EF170" w14:textId="6FAF23F4" w:rsidR="004C17B7" w:rsidRPr="0037085C" w:rsidRDefault="004C17B7" w:rsidP="004C17B7">
            <w:pPr>
              <w:jc w:val="center"/>
              <w:rPr>
                <w:sz w:val="20"/>
                <w:szCs w:val="20"/>
              </w:rPr>
            </w:pPr>
            <w:r w:rsidRPr="0037085C">
              <w:rPr>
                <w:b/>
                <w:bCs/>
                <w:sz w:val="20"/>
                <w:szCs w:val="20"/>
                <w:u w:val="single"/>
              </w:rPr>
              <w:t>History</w:t>
            </w:r>
          </w:p>
        </w:tc>
        <w:tc>
          <w:tcPr>
            <w:tcW w:w="1804" w:type="dxa"/>
            <w:gridSpan w:val="3"/>
            <w:shd w:val="clear" w:color="auto" w:fill="D9F2D0" w:themeFill="accent6" w:themeFillTint="33"/>
          </w:tcPr>
          <w:p w14:paraId="67C14688" w14:textId="707DCB82" w:rsidR="004C17B7" w:rsidRPr="0037085C" w:rsidRDefault="004C17B7" w:rsidP="004C17B7">
            <w:pPr>
              <w:jc w:val="center"/>
              <w:rPr>
                <w:sz w:val="20"/>
                <w:szCs w:val="20"/>
              </w:rPr>
            </w:pPr>
            <w:r w:rsidRPr="0037085C">
              <w:rPr>
                <w:b/>
                <w:bCs/>
                <w:sz w:val="20"/>
                <w:szCs w:val="20"/>
                <w:u w:val="single"/>
              </w:rPr>
              <w:t>Geography</w:t>
            </w:r>
          </w:p>
        </w:tc>
        <w:tc>
          <w:tcPr>
            <w:tcW w:w="2099" w:type="dxa"/>
            <w:gridSpan w:val="4"/>
            <w:shd w:val="clear" w:color="auto" w:fill="D9F2D0" w:themeFill="accent6" w:themeFillTint="33"/>
          </w:tcPr>
          <w:p w14:paraId="7CBBAF16" w14:textId="6D1D5329" w:rsidR="004C17B7" w:rsidRPr="0037085C" w:rsidRDefault="004C17B7" w:rsidP="004C17B7">
            <w:pPr>
              <w:jc w:val="center"/>
              <w:rPr>
                <w:sz w:val="20"/>
                <w:szCs w:val="20"/>
              </w:rPr>
            </w:pPr>
            <w:r w:rsidRPr="0037085C">
              <w:rPr>
                <w:b/>
                <w:bCs/>
                <w:sz w:val="20"/>
                <w:szCs w:val="20"/>
                <w:u w:val="single"/>
              </w:rPr>
              <w:t>History</w:t>
            </w:r>
          </w:p>
        </w:tc>
        <w:tc>
          <w:tcPr>
            <w:tcW w:w="1942" w:type="dxa"/>
            <w:gridSpan w:val="3"/>
            <w:shd w:val="clear" w:color="auto" w:fill="D9F2D0" w:themeFill="accent6" w:themeFillTint="33"/>
          </w:tcPr>
          <w:p w14:paraId="66953405" w14:textId="03440149" w:rsidR="004C17B7" w:rsidRPr="0037085C" w:rsidRDefault="004C17B7" w:rsidP="004C17B7">
            <w:pPr>
              <w:jc w:val="center"/>
              <w:rPr>
                <w:sz w:val="20"/>
                <w:szCs w:val="20"/>
              </w:rPr>
            </w:pPr>
            <w:r w:rsidRPr="0037085C">
              <w:rPr>
                <w:b/>
                <w:bCs/>
                <w:sz w:val="20"/>
                <w:szCs w:val="20"/>
                <w:u w:val="single"/>
              </w:rPr>
              <w:t>Geography</w:t>
            </w:r>
          </w:p>
        </w:tc>
      </w:tr>
      <w:tr w:rsidR="00FB2E54" w14:paraId="505CF409" w14:textId="77777777" w:rsidTr="00D301A1">
        <w:tc>
          <w:tcPr>
            <w:tcW w:w="1803" w:type="dxa"/>
            <w:gridSpan w:val="2"/>
          </w:tcPr>
          <w:p w14:paraId="7F521370" w14:textId="13D3FB1C" w:rsidR="00A025E2" w:rsidRPr="0037085C" w:rsidRDefault="00A025E2" w:rsidP="00A025E2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What can the census tell us about local areas?</w:t>
            </w:r>
          </w:p>
        </w:tc>
        <w:tc>
          <w:tcPr>
            <w:tcW w:w="2004" w:type="dxa"/>
            <w:gridSpan w:val="4"/>
          </w:tcPr>
          <w:p w14:paraId="0AC0BEF4" w14:textId="2228CC84" w:rsidR="00A025E2" w:rsidRPr="0037085C" w:rsidRDefault="00F2679C" w:rsidP="00A025E2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Why does population change?</w:t>
            </w:r>
          </w:p>
        </w:tc>
        <w:tc>
          <w:tcPr>
            <w:tcW w:w="1929" w:type="dxa"/>
            <w:gridSpan w:val="4"/>
          </w:tcPr>
          <w:p w14:paraId="1F6A5582" w14:textId="37079E24" w:rsidR="00A025E2" w:rsidRPr="0037085C" w:rsidRDefault="004F2F7C" w:rsidP="00A025E2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What was the impact of WW2 on the people of Britain?</w:t>
            </w:r>
          </w:p>
        </w:tc>
        <w:tc>
          <w:tcPr>
            <w:tcW w:w="1804" w:type="dxa"/>
            <w:gridSpan w:val="3"/>
          </w:tcPr>
          <w:p w14:paraId="140504E2" w14:textId="77777777" w:rsidR="00A025E2" w:rsidRPr="0037085C" w:rsidRDefault="00261BCE" w:rsidP="00A025E2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Where does our energy come from?</w:t>
            </w:r>
          </w:p>
          <w:p w14:paraId="4F54CF75" w14:textId="77777777" w:rsidR="00261BCE" w:rsidRPr="0037085C" w:rsidRDefault="00261BCE" w:rsidP="00A025E2">
            <w:pPr>
              <w:jc w:val="center"/>
              <w:rPr>
                <w:sz w:val="20"/>
                <w:szCs w:val="20"/>
              </w:rPr>
            </w:pPr>
          </w:p>
          <w:p w14:paraId="4D5F1EEA" w14:textId="043578EB" w:rsidR="00261BCE" w:rsidRPr="0037085C" w:rsidRDefault="00261BCE" w:rsidP="00A025E2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Additional: What actions can we take to make the world more sustainable?</w:t>
            </w:r>
          </w:p>
        </w:tc>
        <w:tc>
          <w:tcPr>
            <w:tcW w:w="2099" w:type="dxa"/>
            <w:gridSpan w:val="4"/>
          </w:tcPr>
          <w:p w14:paraId="5531C3CF" w14:textId="51BF74D0" w:rsidR="00A025E2" w:rsidRPr="0037085C" w:rsidRDefault="004F2F7C" w:rsidP="00A025E2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Who should go on the £10 banknote?</w:t>
            </w:r>
          </w:p>
        </w:tc>
        <w:tc>
          <w:tcPr>
            <w:tcW w:w="1942" w:type="dxa"/>
            <w:gridSpan w:val="3"/>
          </w:tcPr>
          <w:p w14:paraId="1ED0EE91" w14:textId="5FC882E0" w:rsidR="00A025E2" w:rsidRPr="0037085C" w:rsidRDefault="00CE2058" w:rsidP="00A025E2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Can I carry out an independent fieldwork enquiry?</w:t>
            </w:r>
          </w:p>
        </w:tc>
      </w:tr>
      <w:tr w:rsidR="00FB2E54" w14:paraId="10747618" w14:textId="77777777" w:rsidTr="00D301A1">
        <w:tc>
          <w:tcPr>
            <w:tcW w:w="1803" w:type="dxa"/>
            <w:gridSpan w:val="2"/>
            <w:shd w:val="clear" w:color="auto" w:fill="D9F2D0" w:themeFill="accent6" w:themeFillTint="33"/>
          </w:tcPr>
          <w:p w14:paraId="441B7BB2" w14:textId="2B777B85" w:rsidR="0037085C" w:rsidRPr="0037085C" w:rsidRDefault="0037085C" w:rsidP="0037085C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37085C">
              <w:rPr>
                <w:b/>
                <w:bCs/>
                <w:sz w:val="20"/>
                <w:szCs w:val="20"/>
                <w:u w:val="single"/>
              </w:rPr>
              <w:t>Art</w:t>
            </w:r>
          </w:p>
        </w:tc>
        <w:tc>
          <w:tcPr>
            <w:tcW w:w="2004" w:type="dxa"/>
            <w:gridSpan w:val="4"/>
            <w:shd w:val="clear" w:color="auto" w:fill="D9F2D0" w:themeFill="accent6" w:themeFillTint="33"/>
          </w:tcPr>
          <w:p w14:paraId="6D652863" w14:textId="4663DFE4" w:rsidR="0037085C" w:rsidRPr="0037085C" w:rsidRDefault="0037085C" w:rsidP="0037085C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37085C">
              <w:rPr>
                <w:b/>
                <w:bCs/>
                <w:sz w:val="20"/>
                <w:szCs w:val="20"/>
                <w:u w:val="single"/>
              </w:rPr>
              <w:t>D&amp;T</w:t>
            </w:r>
          </w:p>
        </w:tc>
        <w:tc>
          <w:tcPr>
            <w:tcW w:w="1929" w:type="dxa"/>
            <w:gridSpan w:val="4"/>
            <w:shd w:val="clear" w:color="auto" w:fill="D9F2D0" w:themeFill="accent6" w:themeFillTint="33"/>
          </w:tcPr>
          <w:p w14:paraId="5CCB5E2A" w14:textId="17830336" w:rsidR="0037085C" w:rsidRPr="0037085C" w:rsidRDefault="0037085C" w:rsidP="0037085C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37085C">
              <w:rPr>
                <w:b/>
                <w:bCs/>
                <w:sz w:val="20"/>
                <w:szCs w:val="20"/>
                <w:u w:val="single"/>
              </w:rPr>
              <w:t>Art</w:t>
            </w:r>
          </w:p>
        </w:tc>
        <w:tc>
          <w:tcPr>
            <w:tcW w:w="1890" w:type="dxa"/>
            <w:gridSpan w:val="4"/>
            <w:shd w:val="clear" w:color="auto" w:fill="D9F2D0" w:themeFill="accent6" w:themeFillTint="33"/>
          </w:tcPr>
          <w:p w14:paraId="00E8695F" w14:textId="1BC05044" w:rsidR="0037085C" w:rsidRPr="0037085C" w:rsidRDefault="0037085C" w:rsidP="0037085C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37085C">
              <w:rPr>
                <w:b/>
                <w:bCs/>
                <w:sz w:val="20"/>
                <w:szCs w:val="20"/>
                <w:u w:val="single"/>
              </w:rPr>
              <w:t>D&amp;T</w:t>
            </w:r>
          </w:p>
        </w:tc>
        <w:tc>
          <w:tcPr>
            <w:tcW w:w="2128" w:type="dxa"/>
            <w:gridSpan w:val="4"/>
            <w:shd w:val="clear" w:color="auto" w:fill="D9F2D0" w:themeFill="accent6" w:themeFillTint="33"/>
          </w:tcPr>
          <w:p w14:paraId="6F1F1B81" w14:textId="181EF79A" w:rsidR="0037085C" w:rsidRPr="0037085C" w:rsidRDefault="0037085C" w:rsidP="0037085C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37085C">
              <w:rPr>
                <w:b/>
                <w:bCs/>
                <w:sz w:val="20"/>
                <w:szCs w:val="20"/>
                <w:u w:val="single"/>
              </w:rPr>
              <w:t>Art</w:t>
            </w:r>
          </w:p>
        </w:tc>
        <w:tc>
          <w:tcPr>
            <w:tcW w:w="1827" w:type="dxa"/>
            <w:gridSpan w:val="2"/>
            <w:shd w:val="clear" w:color="auto" w:fill="D9F2D0" w:themeFill="accent6" w:themeFillTint="33"/>
          </w:tcPr>
          <w:p w14:paraId="1772214E" w14:textId="7ABF4DE1" w:rsidR="0037085C" w:rsidRPr="0037085C" w:rsidRDefault="0037085C" w:rsidP="0037085C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37085C">
              <w:rPr>
                <w:b/>
                <w:bCs/>
                <w:sz w:val="20"/>
                <w:szCs w:val="20"/>
                <w:u w:val="single"/>
              </w:rPr>
              <w:t>D&amp;T</w:t>
            </w:r>
          </w:p>
        </w:tc>
      </w:tr>
      <w:tr w:rsidR="00FB2E54" w14:paraId="4DFB9922" w14:textId="77777777" w:rsidTr="00D301A1">
        <w:tc>
          <w:tcPr>
            <w:tcW w:w="1803" w:type="dxa"/>
            <w:gridSpan w:val="2"/>
          </w:tcPr>
          <w:p w14:paraId="033F8684" w14:textId="77777777" w:rsidR="0037085C" w:rsidRDefault="00AB2DC0" w:rsidP="0037085C">
            <w:r>
              <w:t xml:space="preserve">Craft and Design: Photo </w:t>
            </w:r>
            <w:proofErr w:type="spellStart"/>
            <w:r>
              <w:t>opp</w:t>
            </w:r>
            <w:proofErr w:type="spellEnd"/>
            <w:r>
              <w:t xml:space="preserve"> (5 lessons)</w:t>
            </w:r>
          </w:p>
          <w:p w14:paraId="346A791A" w14:textId="77777777" w:rsidR="001D6759" w:rsidRDefault="001D6759" w:rsidP="0037085C">
            <w:pPr>
              <w:rPr>
                <w:sz w:val="20"/>
                <w:szCs w:val="20"/>
              </w:rPr>
            </w:pPr>
          </w:p>
          <w:p w14:paraId="157AC988" w14:textId="77777777" w:rsidR="00AB3DD9" w:rsidRDefault="00AB3DD9" w:rsidP="001D6759">
            <w:pPr>
              <w:rPr>
                <w:sz w:val="20"/>
                <w:szCs w:val="20"/>
              </w:rPr>
            </w:pPr>
          </w:p>
          <w:p w14:paraId="229232E9" w14:textId="273E0D46" w:rsidR="00AB3DD9" w:rsidRDefault="00AB3DD9" w:rsidP="00AB3DD9">
            <w:pPr>
              <w:rPr>
                <w:rFonts w:ascii="Calibri" w:eastAsia="Calibri" w:hAnsi="Calibri" w:cs="Calibri"/>
              </w:rPr>
            </w:pPr>
          </w:p>
          <w:p w14:paraId="5DB7D994" w14:textId="685436D0" w:rsidR="00AB3DD9" w:rsidRDefault="00AB3DD9" w:rsidP="00AB3DD9">
            <w:pPr>
              <w:rPr>
                <w:rFonts w:ascii="Calibri" w:eastAsia="Calibri" w:hAnsi="Calibri" w:cs="Calibri"/>
              </w:rPr>
            </w:pPr>
          </w:p>
          <w:p w14:paraId="268C550C" w14:textId="047914B8" w:rsidR="00AB3DD9" w:rsidRPr="0037085C" w:rsidRDefault="00AB3DD9" w:rsidP="001D6759">
            <w:pPr>
              <w:rPr>
                <w:sz w:val="20"/>
                <w:szCs w:val="20"/>
              </w:rPr>
            </w:pPr>
          </w:p>
        </w:tc>
        <w:tc>
          <w:tcPr>
            <w:tcW w:w="2004" w:type="dxa"/>
            <w:gridSpan w:val="4"/>
          </w:tcPr>
          <w:p w14:paraId="31059A88" w14:textId="3A8665A2" w:rsidR="43873F4B" w:rsidRDefault="43873F4B" w:rsidP="565DBEDC">
            <w:pPr>
              <w:rPr>
                <w:rFonts w:ascii="Calibri" w:eastAsia="Calibri" w:hAnsi="Calibri" w:cs="Calibri"/>
              </w:rPr>
            </w:pPr>
            <w:r w:rsidRPr="565DBEDC">
              <w:rPr>
                <w:rFonts w:ascii="Calibri" w:eastAsia="Calibri" w:hAnsi="Calibri" w:cs="Calibri"/>
                <w:color w:val="000000" w:themeColor="text1"/>
              </w:rPr>
              <w:t>DT- cooking and nutrition- Come Dine with Me</w:t>
            </w:r>
          </w:p>
          <w:p w14:paraId="1A12D2DF" w14:textId="28070577" w:rsidR="006345EB" w:rsidRPr="00D301A1" w:rsidRDefault="43873F4B" w:rsidP="0037085C">
            <w:pPr>
              <w:rPr>
                <w:rFonts w:ascii="Calibri" w:eastAsia="Calibri" w:hAnsi="Calibri" w:cs="Calibri"/>
              </w:rPr>
            </w:pPr>
            <w:r w:rsidRPr="04BFF5BD">
              <w:rPr>
                <w:rFonts w:ascii="Calibri" w:eastAsia="Calibri" w:hAnsi="Calibri" w:cs="Calibri"/>
              </w:rPr>
              <w:t>(lessons 2,4,5,6)</w:t>
            </w:r>
          </w:p>
          <w:p w14:paraId="62896E06" w14:textId="77777777" w:rsidR="006345EB" w:rsidRDefault="006345EB" w:rsidP="0037085C">
            <w:pPr>
              <w:rPr>
                <w:sz w:val="20"/>
                <w:szCs w:val="20"/>
              </w:rPr>
            </w:pPr>
          </w:p>
          <w:p w14:paraId="1376B207" w14:textId="77777777" w:rsidR="006345EB" w:rsidRDefault="006345EB" w:rsidP="003708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Consolidation</w:t>
            </w:r>
          </w:p>
          <w:p w14:paraId="33E29410" w14:textId="77777777" w:rsidR="006345EB" w:rsidRDefault="006345EB" w:rsidP="0037085C">
            <w:pPr>
              <w:rPr>
                <w:sz w:val="20"/>
                <w:szCs w:val="20"/>
              </w:rPr>
            </w:pPr>
          </w:p>
          <w:p w14:paraId="70A76D0C" w14:textId="5699714E" w:rsidR="006345EB" w:rsidRPr="0037085C" w:rsidRDefault="006345EB" w:rsidP="003708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Seasonal craft (optional) </w:t>
            </w:r>
          </w:p>
        </w:tc>
        <w:tc>
          <w:tcPr>
            <w:tcW w:w="1929" w:type="dxa"/>
            <w:gridSpan w:val="4"/>
          </w:tcPr>
          <w:p w14:paraId="1F472D00" w14:textId="77777777" w:rsidR="00D301A1" w:rsidRDefault="00D301A1" w:rsidP="00A32FE4">
            <w:pPr>
              <w:rPr>
                <w:rFonts w:ascii="Calibri" w:eastAsia="Calibri" w:hAnsi="Calibri" w:cs="Calibri"/>
              </w:rPr>
            </w:pPr>
            <w:r w:rsidRPr="04BFF5BD">
              <w:rPr>
                <w:rFonts w:ascii="Calibri" w:eastAsia="Calibri" w:hAnsi="Calibri" w:cs="Calibri"/>
              </w:rPr>
              <w:t>Artist study – Painting and mixed media</w:t>
            </w:r>
          </w:p>
          <w:p w14:paraId="089615D8" w14:textId="77777777" w:rsidR="00D301A1" w:rsidRDefault="00D301A1" w:rsidP="00A32FE4">
            <w:pPr>
              <w:rPr>
                <w:rFonts w:ascii="Calibri" w:eastAsia="Calibri" w:hAnsi="Calibri" w:cs="Calibri"/>
              </w:rPr>
            </w:pPr>
            <w:r w:rsidRPr="04BFF5BD">
              <w:rPr>
                <w:rFonts w:ascii="Calibri" w:eastAsia="Calibri" w:hAnsi="Calibri" w:cs="Calibri"/>
              </w:rPr>
              <w:t>Lesson 1, 4, 5</w:t>
            </w:r>
          </w:p>
          <w:p w14:paraId="00D0C5D5" w14:textId="77777777" w:rsidR="00D301A1" w:rsidRDefault="00D301A1" w:rsidP="00A32FE4">
            <w:r w:rsidRPr="04BFF5BD">
              <w:rPr>
                <w:rFonts w:ascii="Calibri" w:eastAsia="Calibri" w:hAnsi="Calibri" w:cs="Calibri"/>
              </w:rPr>
              <w:t xml:space="preserve">(standalone) </w:t>
            </w:r>
          </w:p>
          <w:p w14:paraId="387FFFAA" w14:textId="7AA716B1" w:rsidR="0037085C" w:rsidRDefault="0037085C" w:rsidP="04BFF5BD">
            <w:pPr>
              <w:rPr>
                <w:rFonts w:ascii="Calibri" w:eastAsia="Calibri" w:hAnsi="Calibri" w:cs="Calibri"/>
              </w:rPr>
            </w:pPr>
          </w:p>
          <w:p w14:paraId="011BF2DF" w14:textId="53F68AC6" w:rsidR="0037085C" w:rsidRDefault="00120D4F" w:rsidP="0037085C">
            <w:pPr>
              <w:rPr>
                <w:rFonts w:ascii="Calibri" w:eastAsia="Calibri" w:hAnsi="Calibri" w:cs="Calibri"/>
              </w:rPr>
            </w:pPr>
            <w:r w:rsidRPr="04BFF5BD">
              <w:rPr>
                <w:rFonts w:ascii="Calibri" w:eastAsia="Calibri" w:hAnsi="Calibri" w:cs="Calibri"/>
              </w:rPr>
              <w:t>Drawing: make my voice heard (5 lessons)</w:t>
            </w:r>
          </w:p>
          <w:p w14:paraId="60546793" w14:textId="77777777" w:rsidR="00120D4F" w:rsidRDefault="00120D4F" w:rsidP="0037085C">
            <w:pPr>
              <w:rPr>
                <w:sz w:val="20"/>
                <w:szCs w:val="20"/>
              </w:rPr>
            </w:pPr>
          </w:p>
          <w:p w14:paraId="5040E527" w14:textId="7D73DEF7" w:rsidR="00120D4F" w:rsidRDefault="00120D4F" w:rsidP="003708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Consolidation</w:t>
            </w:r>
          </w:p>
          <w:p w14:paraId="15510BB6" w14:textId="77777777" w:rsidR="00120D4F" w:rsidRDefault="00120D4F" w:rsidP="0037085C">
            <w:pPr>
              <w:rPr>
                <w:sz w:val="20"/>
                <w:szCs w:val="20"/>
              </w:rPr>
            </w:pPr>
          </w:p>
          <w:p w14:paraId="620F4E55" w14:textId="1E4CEFF9" w:rsidR="00120D4F" w:rsidRPr="0037085C" w:rsidRDefault="00120D4F" w:rsidP="0037085C">
            <w:pPr>
              <w:rPr>
                <w:sz w:val="20"/>
                <w:szCs w:val="20"/>
              </w:rPr>
            </w:pPr>
          </w:p>
        </w:tc>
        <w:tc>
          <w:tcPr>
            <w:tcW w:w="1890" w:type="dxa"/>
            <w:gridSpan w:val="4"/>
          </w:tcPr>
          <w:p w14:paraId="3DDC8294" w14:textId="466B041F" w:rsidR="0037085C" w:rsidRDefault="00470958" w:rsidP="0037085C">
            <w:pPr>
              <w:rPr>
                <w:rFonts w:ascii="Calibri" w:eastAsia="Calibri" w:hAnsi="Calibri" w:cs="Calibri"/>
              </w:rPr>
            </w:pPr>
            <w:r w:rsidRPr="04BFF5BD">
              <w:rPr>
                <w:rFonts w:ascii="Calibri" w:eastAsia="Calibri" w:hAnsi="Calibri" w:cs="Calibri"/>
              </w:rPr>
              <w:t xml:space="preserve">Structure: </w:t>
            </w:r>
            <w:r w:rsidR="237D3157" w:rsidRPr="04BFF5BD">
              <w:rPr>
                <w:rFonts w:ascii="Calibri" w:eastAsia="Calibri" w:hAnsi="Calibri" w:cs="Calibri"/>
              </w:rPr>
              <w:t>bags</w:t>
            </w:r>
          </w:p>
          <w:p w14:paraId="277EF192" w14:textId="192AC00F" w:rsidR="00470958" w:rsidRDefault="00470958" w:rsidP="0037085C">
            <w:pPr>
              <w:rPr>
                <w:rFonts w:ascii="Calibri" w:eastAsia="Calibri" w:hAnsi="Calibri" w:cs="Calibri"/>
              </w:rPr>
            </w:pPr>
            <w:r w:rsidRPr="04BFF5BD">
              <w:rPr>
                <w:rFonts w:ascii="Calibri" w:eastAsia="Calibri" w:hAnsi="Calibri" w:cs="Calibri"/>
              </w:rPr>
              <w:t>(</w:t>
            </w:r>
            <w:r w:rsidR="5A590D2B" w:rsidRPr="04BFF5BD">
              <w:rPr>
                <w:rFonts w:ascii="Calibri" w:eastAsia="Calibri" w:hAnsi="Calibri" w:cs="Calibri"/>
              </w:rPr>
              <w:t>5</w:t>
            </w:r>
            <w:r w:rsidRPr="04BFF5BD">
              <w:rPr>
                <w:rFonts w:ascii="Calibri" w:eastAsia="Calibri" w:hAnsi="Calibri" w:cs="Calibri"/>
              </w:rPr>
              <w:t xml:space="preserve"> lessons)</w:t>
            </w:r>
          </w:p>
          <w:p w14:paraId="258527FF" w14:textId="77777777" w:rsidR="00470958" w:rsidRDefault="00470958" w:rsidP="0037085C">
            <w:pPr>
              <w:rPr>
                <w:rFonts w:ascii="Calibri" w:eastAsia="Calibri" w:hAnsi="Calibri" w:cs="Calibri"/>
              </w:rPr>
            </w:pPr>
          </w:p>
          <w:p w14:paraId="49F71C71" w14:textId="4983C7EE" w:rsidR="00470958" w:rsidRDefault="00470958" w:rsidP="0037085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Consolidation</w:t>
            </w:r>
          </w:p>
          <w:p w14:paraId="003CFF28" w14:textId="66822D0C" w:rsidR="00470958" w:rsidRPr="0037085C" w:rsidRDefault="00470958" w:rsidP="0037085C">
            <w:pPr>
              <w:rPr>
                <w:sz w:val="20"/>
                <w:szCs w:val="20"/>
              </w:rPr>
            </w:pPr>
          </w:p>
        </w:tc>
        <w:tc>
          <w:tcPr>
            <w:tcW w:w="2128" w:type="dxa"/>
            <w:gridSpan w:val="4"/>
          </w:tcPr>
          <w:p w14:paraId="272A7E9F" w14:textId="49E97BF4" w:rsidR="755C7A97" w:rsidRDefault="755C7A97" w:rsidP="04BFF5BD">
            <w:pPr>
              <w:rPr>
                <w:rFonts w:ascii="Calibri" w:eastAsia="Calibri" w:hAnsi="Calibri" w:cs="Calibri"/>
              </w:rPr>
            </w:pPr>
            <w:r w:rsidRPr="04BFF5BD">
              <w:rPr>
                <w:rFonts w:ascii="Calibri" w:eastAsia="Calibri" w:hAnsi="Calibri" w:cs="Calibri"/>
                <w:color w:val="000000" w:themeColor="text1"/>
              </w:rPr>
              <w:t>Art – Drawing: Expressing Ideas - UPDATED</w:t>
            </w:r>
          </w:p>
          <w:p w14:paraId="20FABED8" w14:textId="0040A473" w:rsidR="755C7A97" w:rsidRDefault="755C7A97">
            <w:r w:rsidRPr="04BFF5BD">
              <w:rPr>
                <w:rFonts w:ascii="Calibri" w:eastAsia="Calibri" w:hAnsi="Calibri" w:cs="Calibri"/>
              </w:rPr>
              <w:t>(6 lessons)</w:t>
            </w:r>
          </w:p>
          <w:p w14:paraId="5EB68A5A" w14:textId="120375E9" w:rsidR="04BFF5BD" w:rsidRDefault="04BFF5BD" w:rsidP="04BFF5BD">
            <w:pPr>
              <w:rPr>
                <w:rFonts w:ascii="Calibri" w:eastAsia="Calibri" w:hAnsi="Calibri" w:cs="Calibri"/>
              </w:rPr>
            </w:pPr>
          </w:p>
          <w:p w14:paraId="37723979" w14:textId="47A25ECA" w:rsidR="755C7A97" w:rsidRDefault="755C7A97" w:rsidP="04BFF5B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04BFF5BD">
              <w:rPr>
                <w:rFonts w:ascii="Calibri" w:eastAsia="Calibri" w:hAnsi="Calibri" w:cs="Calibri"/>
                <w:color w:val="000000" w:themeColor="text1"/>
              </w:rPr>
              <w:t>Art – Sculpture and 3D: Making memories</w:t>
            </w:r>
          </w:p>
          <w:p w14:paraId="43BB6530" w14:textId="189AB0A4" w:rsidR="755C7A97" w:rsidRDefault="755C7A97">
            <w:r w:rsidRPr="04BFF5BD">
              <w:rPr>
                <w:rFonts w:ascii="Calibri" w:eastAsia="Calibri" w:hAnsi="Calibri" w:cs="Calibri"/>
              </w:rPr>
              <w:t>(4 lessons)</w:t>
            </w:r>
          </w:p>
          <w:p w14:paraId="2201B419" w14:textId="755CA112" w:rsidR="00EB36F0" w:rsidRPr="0037085C" w:rsidRDefault="00EB36F0" w:rsidP="04BFF5BD">
            <w:pPr>
              <w:rPr>
                <w:sz w:val="20"/>
                <w:szCs w:val="20"/>
              </w:rPr>
            </w:pPr>
          </w:p>
          <w:p w14:paraId="3F1540B4" w14:textId="35D36620" w:rsidR="00EB36F0" w:rsidRPr="0037085C" w:rsidRDefault="755C7A97" w:rsidP="0037085C">
            <w:r w:rsidRPr="04BFF5BD">
              <w:rPr>
                <w:sz w:val="20"/>
                <w:szCs w:val="20"/>
              </w:rPr>
              <w:t>Prop making</w:t>
            </w:r>
          </w:p>
        </w:tc>
        <w:tc>
          <w:tcPr>
            <w:tcW w:w="1827" w:type="dxa"/>
            <w:gridSpan w:val="2"/>
          </w:tcPr>
          <w:p w14:paraId="1989D16C" w14:textId="02157895" w:rsidR="755C7A97" w:rsidRDefault="755C7A97">
            <w:r w:rsidRPr="04BFF5BD">
              <w:rPr>
                <w:rFonts w:ascii="Calibri" w:eastAsia="Calibri" w:hAnsi="Calibri" w:cs="Calibri"/>
                <w:color w:val="000000" w:themeColor="text1"/>
              </w:rPr>
              <w:t>DT – Structure: playground pioneers</w:t>
            </w:r>
          </w:p>
          <w:p w14:paraId="1417EDBD" w14:textId="406F5129" w:rsidR="755C7A97" w:rsidRDefault="755C7A97">
            <w:r w:rsidRPr="04BFF5BD">
              <w:rPr>
                <w:rFonts w:ascii="Calibri" w:eastAsia="Calibri" w:hAnsi="Calibri" w:cs="Calibri"/>
                <w:color w:val="000000" w:themeColor="text1"/>
              </w:rPr>
              <w:t>(5 lessons)</w:t>
            </w:r>
          </w:p>
          <w:p w14:paraId="0B9F49F7" w14:textId="52431A92" w:rsidR="04BFF5BD" w:rsidRDefault="04BFF5BD" w:rsidP="04BFF5BD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145DEF32" w14:textId="7A263901" w:rsidR="755C7A97" w:rsidRDefault="755C7A97">
            <w:r w:rsidRPr="04BFF5BD">
              <w:rPr>
                <w:rFonts w:ascii="Calibri" w:eastAsia="Calibri" w:hAnsi="Calibri" w:cs="Calibri"/>
                <w:color w:val="000000" w:themeColor="text1"/>
              </w:rPr>
              <w:t xml:space="preserve">DT- mechanical systems- automata toys </w:t>
            </w:r>
            <w:r w:rsidRPr="04BFF5BD">
              <w:rPr>
                <w:rFonts w:ascii="Calibri" w:eastAsia="Calibri" w:hAnsi="Calibri" w:cs="Calibri"/>
              </w:rPr>
              <w:t xml:space="preserve"> </w:t>
            </w:r>
          </w:p>
          <w:p w14:paraId="725E3B3A" w14:textId="60DC98CA" w:rsidR="755C7A97" w:rsidRDefault="755C7A97">
            <w:r w:rsidRPr="04BFF5BD">
              <w:rPr>
                <w:rFonts w:ascii="Calibri" w:eastAsia="Calibri" w:hAnsi="Calibri" w:cs="Calibri"/>
                <w:color w:val="000000" w:themeColor="text1"/>
              </w:rPr>
              <w:t>(4 lessons)</w:t>
            </w:r>
          </w:p>
          <w:p w14:paraId="5C283F8B" w14:textId="68594335" w:rsidR="04BFF5BD" w:rsidRDefault="04BFF5BD" w:rsidP="04BFF5BD">
            <w:pPr>
              <w:rPr>
                <w:rFonts w:ascii="Calibri" w:eastAsia="Calibri" w:hAnsi="Calibri" w:cs="Calibri"/>
              </w:rPr>
            </w:pPr>
          </w:p>
          <w:p w14:paraId="0A634EE9" w14:textId="77777777" w:rsidR="0037085C" w:rsidRDefault="0037085C" w:rsidP="0037085C">
            <w:pPr>
              <w:rPr>
                <w:sz w:val="20"/>
                <w:szCs w:val="20"/>
              </w:rPr>
            </w:pPr>
          </w:p>
          <w:p w14:paraId="5EE33881" w14:textId="1572AF59" w:rsidR="00295BD4" w:rsidRPr="0037085C" w:rsidRDefault="00295BD4" w:rsidP="003708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Consolidation </w:t>
            </w:r>
          </w:p>
        </w:tc>
      </w:tr>
      <w:tr w:rsidR="0037085C" w14:paraId="1B7D3B05" w14:textId="77777777" w:rsidTr="00D301A1">
        <w:tc>
          <w:tcPr>
            <w:tcW w:w="11581" w:type="dxa"/>
            <w:gridSpan w:val="20"/>
            <w:shd w:val="clear" w:color="auto" w:fill="D9F2D0" w:themeFill="accent6" w:themeFillTint="33"/>
          </w:tcPr>
          <w:p w14:paraId="584CF5C4" w14:textId="43F06433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b/>
                <w:bCs/>
                <w:sz w:val="20"/>
                <w:szCs w:val="20"/>
                <w:u w:val="single"/>
              </w:rPr>
              <w:t>Computing</w:t>
            </w:r>
          </w:p>
        </w:tc>
      </w:tr>
      <w:tr w:rsidR="00FB2E54" w14:paraId="7DC99F16" w14:textId="77777777" w:rsidTr="00D301A1">
        <w:tc>
          <w:tcPr>
            <w:tcW w:w="1918" w:type="dxa"/>
            <w:gridSpan w:val="3"/>
          </w:tcPr>
          <w:p w14:paraId="17D8D4C4" w14:textId="7B0C4C13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 xml:space="preserve">Communication and collaboration </w:t>
            </w:r>
          </w:p>
        </w:tc>
        <w:tc>
          <w:tcPr>
            <w:tcW w:w="1889" w:type="dxa"/>
            <w:gridSpan w:val="3"/>
          </w:tcPr>
          <w:p w14:paraId="74671D0B" w14:textId="21CF5CC1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Webpage creation</w:t>
            </w:r>
          </w:p>
        </w:tc>
        <w:tc>
          <w:tcPr>
            <w:tcW w:w="1929" w:type="dxa"/>
            <w:gridSpan w:val="4"/>
          </w:tcPr>
          <w:p w14:paraId="32D237E4" w14:textId="2B2628AA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Variables in games</w:t>
            </w:r>
          </w:p>
        </w:tc>
        <w:tc>
          <w:tcPr>
            <w:tcW w:w="1890" w:type="dxa"/>
            <w:gridSpan w:val="4"/>
          </w:tcPr>
          <w:p w14:paraId="45B6FA46" w14:textId="71F2BF59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 xml:space="preserve"> Introduction to spreadsheets</w:t>
            </w:r>
          </w:p>
        </w:tc>
        <w:tc>
          <w:tcPr>
            <w:tcW w:w="2128" w:type="dxa"/>
            <w:gridSpan w:val="4"/>
          </w:tcPr>
          <w:p w14:paraId="17AC1E1B" w14:textId="08A39F03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 xml:space="preserve"> 3D modelling</w:t>
            </w:r>
          </w:p>
        </w:tc>
        <w:tc>
          <w:tcPr>
            <w:tcW w:w="1827" w:type="dxa"/>
            <w:gridSpan w:val="2"/>
          </w:tcPr>
          <w:p w14:paraId="2E4DE7FD" w14:textId="0817FC4D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Sensing movement</w:t>
            </w:r>
          </w:p>
        </w:tc>
      </w:tr>
      <w:tr w:rsidR="0037085C" w14:paraId="18F60E8E" w14:textId="77777777" w:rsidTr="00D301A1">
        <w:tc>
          <w:tcPr>
            <w:tcW w:w="11581" w:type="dxa"/>
            <w:gridSpan w:val="20"/>
            <w:shd w:val="clear" w:color="auto" w:fill="D9F2D0" w:themeFill="accent6" w:themeFillTint="33"/>
          </w:tcPr>
          <w:p w14:paraId="3AE90874" w14:textId="719043C9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b/>
                <w:bCs/>
                <w:sz w:val="20"/>
                <w:szCs w:val="20"/>
                <w:u w:val="single"/>
              </w:rPr>
              <w:t>RE</w:t>
            </w:r>
          </w:p>
        </w:tc>
      </w:tr>
      <w:tr w:rsidR="00FB2E54" w14:paraId="3441CF38" w14:textId="77777777" w:rsidTr="00D301A1">
        <w:tc>
          <w:tcPr>
            <w:tcW w:w="1803" w:type="dxa"/>
            <w:gridSpan w:val="2"/>
            <w:shd w:val="clear" w:color="auto" w:fill="D9F2D0" w:themeFill="accent6" w:themeFillTint="33"/>
          </w:tcPr>
          <w:p w14:paraId="3C80E309" w14:textId="407479C3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b/>
                <w:bCs/>
                <w:sz w:val="20"/>
                <w:szCs w:val="20"/>
                <w:u w:val="single"/>
              </w:rPr>
              <w:t>Autumn 1</w:t>
            </w:r>
          </w:p>
        </w:tc>
        <w:tc>
          <w:tcPr>
            <w:tcW w:w="2004" w:type="dxa"/>
            <w:gridSpan w:val="4"/>
            <w:shd w:val="clear" w:color="auto" w:fill="D9F2D0" w:themeFill="accent6" w:themeFillTint="33"/>
          </w:tcPr>
          <w:p w14:paraId="3792AB29" w14:textId="4F6FFEFD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b/>
                <w:bCs/>
                <w:sz w:val="20"/>
                <w:szCs w:val="20"/>
                <w:u w:val="single"/>
              </w:rPr>
              <w:t>Autumn 2</w:t>
            </w:r>
          </w:p>
        </w:tc>
        <w:tc>
          <w:tcPr>
            <w:tcW w:w="1929" w:type="dxa"/>
            <w:gridSpan w:val="4"/>
            <w:shd w:val="clear" w:color="auto" w:fill="D9F2D0" w:themeFill="accent6" w:themeFillTint="33"/>
          </w:tcPr>
          <w:p w14:paraId="10BD0409" w14:textId="1695FEE3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b/>
                <w:bCs/>
                <w:sz w:val="20"/>
                <w:szCs w:val="20"/>
                <w:u w:val="single"/>
              </w:rPr>
              <w:t>Spring 1</w:t>
            </w:r>
          </w:p>
        </w:tc>
        <w:tc>
          <w:tcPr>
            <w:tcW w:w="1890" w:type="dxa"/>
            <w:gridSpan w:val="4"/>
            <w:shd w:val="clear" w:color="auto" w:fill="D9F2D0" w:themeFill="accent6" w:themeFillTint="33"/>
          </w:tcPr>
          <w:p w14:paraId="3E509354" w14:textId="13600F2D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b/>
                <w:bCs/>
                <w:sz w:val="20"/>
                <w:szCs w:val="20"/>
                <w:u w:val="single"/>
              </w:rPr>
              <w:t>Spring 2</w:t>
            </w:r>
          </w:p>
        </w:tc>
        <w:tc>
          <w:tcPr>
            <w:tcW w:w="2128" w:type="dxa"/>
            <w:gridSpan w:val="4"/>
            <w:shd w:val="clear" w:color="auto" w:fill="D9F2D0" w:themeFill="accent6" w:themeFillTint="33"/>
          </w:tcPr>
          <w:p w14:paraId="3430D0FD" w14:textId="6732FA7A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b/>
                <w:bCs/>
                <w:sz w:val="20"/>
                <w:szCs w:val="20"/>
                <w:u w:val="single"/>
              </w:rPr>
              <w:t>Summer 1</w:t>
            </w:r>
          </w:p>
        </w:tc>
        <w:tc>
          <w:tcPr>
            <w:tcW w:w="1827" w:type="dxa"/>
            <w:gridSpan w:val="2"/>
            <w:shd w:val="clear" w:color="auto" w:fill="D9F2D0" w:themeFill="accent6" w:themeFillTint="33"/>
          </w:tcPr>
          <w:p w14:paraId="32990AD8" w14:textId="29BFFEF3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b/>
                <w:bCs/>
                <w:sz w:val="20"/>
                <w:szCs w:val="20"/>
                <w:u w:val="single"/>
              </w:rPr>
              <w:t>Summer 2</w:t>
            </w:r>
          </w:p>
        </w:tc>
      </w:tr>
      <w:tr w:rsidR="00FB2E54" w14:paraId="0D62D017" w14:textId="77777777" w:rsidTr="00D301A1">
        <w:tc>
          <w:tcPr>
            <w:tcW w:w="2004" w:type="dxa"/>
            <w:gridSpan w:val="4"/>
          </w:tcPr>
          <w:p w14:paraId="6A329077" w14:textId="44374ADB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What is the best way for a Muslim to show commitment to God?</w:t>
            </w:r>
          </w:p>
        </w:tc>
        <w:tc>
          <w:tcPr>
            <w:tcW w:w="1975" w:type="dxa"/>
            <w:gridSpan w:val="4"/>
          </w:tcPr>
          <w:p w14:paraId="30DD0F8E" w14:textId="437AC10D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How significant is it that Mary was Jesus’ mother?</w:t>
            </w:r>
          </w:p>
        </w:tc>
        <w:tc>
          <w:tcPr>
            <w:tcW w:w="3475" w:type="dxa"/>
            <w:gridSpan w:val="4"/>
          </w:tcPr>
          <w:p w14:paraId="03F0F570" w14:textId="77777777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Does belief in Akhirah (life after death) help Muslims to live good lives?</w:t>
            </w:r>
          </w:p>
          <w:p w14:paraId="489A1BF4" w14:textId="737685FA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85" w:type="dxa"/>
            <w:gridSpan w:val="5"/>
          </w:tcPr>
          <w:p w14:paraId="5B2F338F" w14:textId="24FEBA2A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Is religion still strong 2000 years after its creation?</w:t>
            </w:r>
          </w:p>
        </w:tc>
        <w:tc>
          <w:tcPr>
            <w:tcW w:w="1942" w:type="dxa"/>
            <w:gridSpan w:val="3"/>
          </w:tcPr>
          <w:p w14:paraId="3CD9DF93" w14:textId="52D5730B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What does death symbolise within different religions?</w:t>
            </w:r>
          </w:p>
        </w:tc>
      </w:tr>
      <w:tr w:rsidR="0037085C" w14:paraId="26F11016" w14:textId="77777777" w:rsidTr="00D301A1">
        <w:tc>
          <w:tcPr>
            <w:tcW w:w="11581" w:type="dxa"/>
            <w:gridSpan w:val="20"/>
            <w:shd w:val="clear" w:color="auto" w:fill="D9F2D0" w:themeFill="accent6" w:themeFillTint="33"/>
          </w:tcPr>
          <w:p w14:paraId="5BB76D83" w14:textId="6AE6933D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b/>
                <w:bCs/>
                <w:sz w:val="20"/>
                <w:szCs w:val="20"/>
                <w:u w:val="single"/>
              </w:rPr>
              <w:t>MFL: French</w:t>
            </w:r>
          </w:p>
        </w:tc>
      </w:tr>
      <w:tr w:rsidR="00FB2E54" w14:paraId="4D50CF95" w14:textId="77777777" w:rsidTr="00D301A1">
        <w:tc>
          <w:tcPr>
            <w:tcW w:w="3893" w:type="dxa"/>
            <w:gridSpan w:val="7"/>
            <w:shd w:val="clear" w:color="auto" w:fill="D9F2D0" w:themeFill="accent6" w:themeFillTint="33"/>
          </w:tcPr>
          <w:p w14:paraId="4B86FC37" w14:textId="083AB58B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b/>
                <w:bCs/>
                <w:sz w:val="20"/>
                <w:szCs w:val="20"/>
                <w:u w:val="single"/>
              </w:rPr>
              <w:t>Autumn</w:t>
            </w:r>
          </w:p>
        </w:tc>
        <w:tc>
          <w:tcPr>
            <w:tcW w:w="3905" w:type="dxa"/>
            <w:gridSpan w:val="8"/>
            <w:shd w:val="clear" w:color="auto" w:fill="D9F2D0" w:themeFill="accent6" w:themeFillTint="33"/>
          </w:tcPr>
          <w:p w14:paraId="14869968" w14:textId="4F535D34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b/>
                <w:bCs/>
                <w:sz w:val="20"/>
                <w:szCs w:val="20"/>
                <w:u w:val="single"/>
              </w:rPr>
              <w:t>Spring</w:t>
            </w:r>
          </w:p>
        </w:tc>
        <w:tc>
          <w:tcPr>
            <w:tcW w:w="3783" w:type="dxa"/>
            <w:gridSpan w:val="5"/>
            <w:shd w:val="clear" w:color="auto" w:fill="D9F2D0" w:themeFill="accent6" w:themeFillTint="33"/>
          </w:tcPr>
          <w:p w14:paraId="0902D923" w14:textId="4C2B6736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b/>
                <w:bCs/>
                <w:sz w:val="20"/>
                <w:szCs w:val="20"/>
                <w:u w:val="single"/>
              </w:rPr>
              <w:t>Summer</w:t>
            </w:r>
          </w:p>
        </w:tc>
      </w:tr>
      <w:tr w:rsidR="00FB2E54" w14:paraId="60BFC378" w14:textId="77777777" w:rsidTr="00D301A1">
        <w:tc>
          <w:tcPr>
            <w:tcW w:w="3893" w:type="dxa"/>
            <w:gridSpan w:val="7"/>
          </w:tcPr>
          <w:p w14:paraId="179D2BE9" w14:textId="77777777" w:rsidR="0037085C" w:rsidRPr="0037085C" w:rsidRDefault="0037085C" w:rsidP="0037085C">
            <w:pPr>
              <w:rPr>
                <w:rFonts w:eastAsia="Century Gothic" w:cs="Century Gothic"/>
                <w:color w:val="FF0000"/>
                <w:sz w:val="20"/>
                <w:szCs w:val="20"/>
                <w:lang w:val="en-US"/>
              </w:rPr>
            </w:pPr>
            <w:r w:rsidRPr="0037085C">
              <w:rPr>
                <w:rFonts w:eastAsia="Century Gothic" w:cs="Century Gothic"/>
                <w:color w:val="000000" w:themeColor="text1"/>
                <w:sz w:val="20"/>
                <w:szCs w:val="20"/>
                <w:lang w:val="en-US"/>
              </w:rPr>
              <w:t xml:space="preserve">U1 – </w:t>
            </w:r>
            <w:r w:rsidRPr="0037085C">
              <w:rPr>
                <w:rFonts w:eastAsia="Century Gothic" w:cs="Century Gothic"/>
                <w:color w:val="0070C0"/>
                <w:sz w:val="20"/>
                <w:szCs w:val="20"/>
                <w:lang w:val="en-US"/>
              </w:rPr>
              <w:t xml:space="preserve">Describing me and others. </w:t>
            </w:r>
            <w:r w:rsidRPr="0037085C">
              <w:rPr>
                <w:rFonts w:eastAsia="Century Gothic" w:cs="Century Gothic"/>
                <w:color w:val="00B050"/>
                <w:sz w:val="20"/>
                <w:szCs w:val="20"/>
                <w:lang w:val="en-US"/>
              </w:rPr>
              <w:t>Interactions</w:t>
            </w:r>
          </w:p>
          <w:p w14:paraId="03AA3E06" w14:textId="77777777" w:rsidR="0037085C" w:rsidRPr="0037085C" w:rsidRDefault="0037085C" w:rsidP="0037085C">
            <w:pPr>
              <w:rPr>
                <w:rFonts w:eastAsia="Century Gothic" w:cs="Century Gothic"/>
                <w:color w:val="0070C0"/>
                <w:sz w:val="20"/>
                <w:szCs w:val="20"/>
                <w:lang w:val="en-US"/>
              </w:rPr>
            </w:pPr>
            <w:r w:rsidRPr="0037085C">
              <w:rPr>
                <w:rFonts w:eastAsia="Century Gothic" w:cs="Century Gothic"/>
                <w:color w:val="000000" w:themeColor="text1"/>
                <w:sz w:val="20"/>
                <w:szCs w:val="20"/>
                <w:lang w:val="en-US"/>
              </w:rPr>
              <w:t xml:space="preserve">U2 – </w:t>
            </w:r>
            <w:r w:rsidRPr="0037085C">
              <w:rPr>
                <w:rFonts w:eastAsia="Century Gothic" w:cs="Century Gothic"/>
                <w:color w:val="0070C0"/>
                <w:sz w:val="20"/>
                <w:szCs w:val="20"/>
                <w:lang w:val="en-US"/>
              </w:rPr>
              <w:t xml:space="preserve">Saying what I and others have. </w:t>
            </w:r>
            <w:r w:rsidRPr="0037085C">
              <w:rPr>
                <w:rFonts w:eastAsia="Century Gothic" w:cs="Century Gothic"/>
                <w:color w:val="00B050"/>
                <w:sz w:val="20"/>
                <w:szCs w:val="20"/>
                <w:lang w:val="en-US"/>
              </w:rPr>
              <w:t>Interactions</w:t>
            </w:r>
          </w:p>
          <w:p w14:paraId="351A1E62" w14:textId="77777777" w:rsidR="0037085C" w:rsidRPr="0037085C" w:rsidRDefault="0037085C" w:rsidP="0037085C">
            <w:pPr>
              <w:rPr>
                <w:rFonts w:eastAsia="Century Gothic" w:cs="Century Gothic"/>
                <w:color w:val="000000" w:themeColor="text1"/>
                <w:sz w:val="20"/>
                <w:szCs w:val="20"/>
                <w:lang w:val="en-US"/>
              </w:rPr>
            </w:pPr>
            <w:r w:rsidRPr="0037085C">
              <w:rPr>
                <w:rFonts w:eastAsia="Century Gothic" w:cs="Century Gothic"/>
                <w:color w:val="000000" w:themeColor="text1"/>
                <w:sz w:val="20"/>
                <w:szCs w:val="20"/>
                <w:lang w:val="en-US"/>
              </w:rPr>
              <w:t xml:space="preserve">U3 – Revision </w:t>
            </w:r>
          </w:p>
          <w:p w14:paraId="08149ADB" w14:textId="460C63E7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rFonts w:eastAsia="Century Gothic" w:cs="Century Gothic"/>
                <w:color w:val="0070C0"/>
                <w:sz w:val="20"/>
                <w:szCs w:val="20"/>
                <w:lang w:val="en-US"/>
              </w:rPr>
              <w:t>Christmas in Haiti</w:t>
            </w:r>
            <w:r w:rsidRPr="0037085C">
              <w:rPr>
                <w:rFonts w:eastAsia="Century Gothic" w:cs="Century Gothic"/>
                <w:color w:val="000000" w:themeColor="text1"/>
                <w:sz w:val="20"/>
                <w:szCs w:val="20"/>
                <w:lang w:val="en-US"/>
              </w:rPr>
              <w:t>/</w:t>
            </w:r>
            <w:r w:rsidRPr="0037085C">
              <w:rPr>
                <w:rFonts w:eastAsia="Century Gothic" w:cs="Century Gothic"/>
                <w:color w:val="00B050"/>
                <w:sz w:val="20"/>
                <w:szCs w:val="20"/>
                <w:lang w:val="en-US"/>
              </w:rPr>
              <w:t>Canada</w:t>
            </w:r>
          </w:p>
        </w:tc>
        <w:tc>
          <w:tcPr>
            <w:tcW w:w="3905" w:type="dxa"/>
            <w:gridSpan w:val="8"/>
          </w:tcPr>
          <w:p w14:paraId="646167A3" w14:textId="77777777" w:rsidR="0037085C" w:rsidRPr="0037085C" w:rsidRDefault="0037085C" w:rsidP="0037085C">
            <w:pPr>
              <w:rPr>
                <w:rFonts w:eastAsia="Century Gothic" w:cs="Century Gothic"/>
                <w:color w:val="FF0000"/>
                <w:sz w:val="20"/>
                <w:szCs w:val="20"/>
                <w:lang w:val="en-US"/>
              </w:rPr>
            </w:pPr>
            <w:r w:rsidRPr="0037085C">
              <w:rPr>
                <w:rFonts w:eastAsia="Century Gothic" w:cs="Century Gothic"/>
                <w:sz w:val="20"/>
                <w:szCs w:val="20"/>
                <w:lang w:val="en-US"/>
              </w:rPr>
              <w:t>U4 – Saying what I and others do</w:t>
            </w:r>
          </w:p>
          <w:p w14:paraId="07D1C670" w14:textId="77777777" w:rsidR="0037085C" w:rsidRPr="0037085C" w:rsidRDefault="0037085C" w:rsidP="0037085C">
            <w:pPr>
              <w:rPr>
                <w:rFonts w:eastAsia="Century Gothic" w:cs="Century Gothic"/>
                <w:sz w:val="20"/>
                <w:szCs w:val="20"/>
                <w:lang w:val="en-US"/>
              </w:rPr>
            </w:pPr>
            <w:r w:rsidRPr="0037085C">
              <w:rPr>
                <w:rFonts w:eastAsia="Century Gothic" w:cs="Century Gothic"/>
                <w:sz w:val="20"/>
                <w:szCs w:val="20"/>
                <w:lang w:val="en-US"/>
              </w:rPr>
              <w:t>U5 – Saying where you’re going and what there is there</w:t>
            </w:r>
          </w:p>
          <w:p w14:paraId="15B67196" w14:textId="77777777" w:rsidR="0037085C" w:rsidRPr="0037085C" w:rsidRDefault="0037085C" w:rsidP="0037085C">
            <w:pPr>
              <w:rPr>
                <w:rFonts w:eastAsia="Century Gothic" w:cs="Century Gothic"/>
                <w:sz w:val="20"/>
                <w:szCs w:val="20"/>
                <w:lang w:val="en-US"/>
              </w:rPr>
            </w:pPr>
            <w:r w:rsidRPr="0037085C">
              <w:rPr>
                <w:rFonts w:eastAsia="Century Gothic" w:cs="Century Gothic"/>
                <w:sz w:val="20"/>
                <w:szCs w:val="20"/>
                <w:lang w:val="en-US"/>
              </w:rPr>
              <w:t>U6 – Revision/assessment</w:t>
            </w:r>
          </w:p>
          <w:p w14:paraId="1985826D" w14:textId="13303221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rFonts w:eastAsia="Century Gothic" w:cs="Century Gothic"/>
                <w:sz w:val="20"/>
                <w:szCs w:val="20"/>
                <w:lang w:val="en-US"/>
              </w:rPr>
              <w:t>Easter</w:t>
            </w:r>
          </w:p>
        </w:tc>
        <w:tc>
          <w:tcPr>
            <w:tcW w:w="3783" w:type="dxa"/>
            <w:gridSpan w:val="5"/>
          </w:tcPr>
          <w:p w14:paraId="3AFFDD07" w14:textId="77777777" w:rsidR="0037085C" w:rsidRPr="0037085C" w:rsidRDefault="0037085C" w:rsidP="0037085C">
            <w:pPr>
              <w:rPr>
                <w:rFonts w:eastAsia="Century Gothic" w:cs="Century Gothic"/>
                <w:sz w:val="20"/>
                <w:szCs w:val="20"/>
                <w:lang w:val="en-US"/>
              </w:rPr>
            </w:pPr>
            <w:r w:rsidRPr="0037085C">
              <w:rPr>
                <w:rFonts w:eastAsia="Century Gothic" w:cs="Century Gothic"/>
                <w:sz w:val="20"/>
                <w:szCs w:val="20"/>
                <w:lang w:val="en-US"/>
              </w:rPr>
              <w:t>U7 – Saying what I and others do</w:t>
            </w:r>
          </w:p>
          <w:p w14:paraId="04CF2280" w14:textId="77777777" w:rsidR="0037085C" w:rsidRPr="0037085C" w:rsidRDefault="0037085C" w:rsidP="0037085C">
            <w:pPr>
              <w:rPr>
                <w:rFonts w:eastAsia="Century Gothic" w:cs="Century Gothic"/>
                <w:sz w:val="20"/>
                <w:szCs w:val="20"/>
                <w:lang w:val="en-US"/>
              </w:rPr>
            </w:pPr>
            <w:r w:rsidRPr="0037085C">
              <w:rPr>
                <w:rFonts w:eastAsia="Century Gothic" w:cs="Century Gothic"/>
                <w:sz w:val="20"/>
                <w:szCs w:val="20"/>
                <w:lang w:val="en-US"/>
              </w:rPr>
              <w:t>U8 – Expressing likes and actions</w:t>
            </w:r>
          </w:p>
          <w:p w14:paraId="31E95DC9" w14:textId="196B2A85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rFonts w:eastAsia="Century Gothic" w:cs="Century Gothic"/>
                <w:sz w:val="20"/>
                <w:szCs w:val="20"/>
                <w:lang w:val="en-US"/>
              </w:rPr>
              <w:t>U9 – Revision/assessment</w:t>
            </w:r>
          </w:p>
        </w:tc>
      </w:tr>
      <w:tr w:rsidR="0037085C" w14:paraId="7EAD7319" w14:textId="77777777" w:rsidTr="00D301A1">
        <w:tc>
          <w:tcPr>
            <w:tcW w:w="11581" w:type="dxa"/>
            <w:gridSpan w:val="20"/>
            <w:shd w:val="clear" w:color="auto" w:fill="D9F2D0" w:themeFill="accent6" w:themeFillTint="33"/>
          </w:tcPr>
          <w:p w14:paraId="303865FD" w14:textId="036849B0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b/>
                <w:bCs/>
                <w:sz w:val="20"/>
                <w:szCs w:val="20"/>
                <w:u w:val="single"/>
              </w:rPr>
              <w:t>PE</w:t>
            </w:r>
            <w:r w:rsidR="00A10C1E">
              <w:rPr>
                <w:b/>
                <w:bCs/>
                <w:sz w:val="20"/>
                <w:szCs w:val="20"/>
                <w:u w:val="single"/>
              </w:rPr>
              <w:t>- Swimming will take place over the course of a term for each class</w:t>
            </w:r>
          </w:p>
        </w:tc>
      </w:tr>
      <w:tr w:rsidR="00FB2E54" w14:paraId="658FFB9E" w14:textId="77777777" w:rsidTr="00D301A1">
        <w:tc>
          <w:tcPr>
            <w:tcW w:w="1803" w:type="dxa"/>
            <w:gridSpan w:val="2"/>
            <w:shd w:val="clear" w:color="auto" w:fill="D9F2D0" w:themeFill="accent6" w:themeFillTint="33"/>
          </w:tcPr>
          <w:p w14:paraId="2AD282C7" w14:textId="4CCFF5EF" w:rsidR="0037085C" w:rsidRPr="0037085C" w:rsidRDefault="0037085C" w:rsidP="0037085C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37085C">
              <w:rPr>
                <w:b/>
                <w:bCs/>
                <w:sz w:val="20"/>
                <w:szCs w:val="20"/>
                <w:u w:val="single"/>
              </w:rPr>
              <w:t>Autumn 1</w:t>
            </w:r>
          </w:p>
        </w:tc>
        <w:tc>
          <w:tcPr>
            <w:tcW w:w="2004" w:type="dxa"/>
            <w:gridSpan w:val="4"/>
            <w:shd w:val="clear" w:color="auto" w:fill="D9F2D0" w:themeFill="accent6" w:themeFillTint="33"/>
          </w:tcPr>
          <w:p w14:paraId="68EFD81E" w14:textId="4C5B32D7" w:rsidR="0037085C" w:rsidRPr="0037085C" w:rsidRDefault="0037085C" w:rsidP="0037085C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37085C">
              <w:rPr>
                <w:b/>
                <w:bCs/>
                <w:sz w:val="20"/>
                <w:szCs w:val="20"/>
                <w:u w:val="single"/>
              </w:rPr>
              <w:t>Autumn 2</w:t>
            </w:r>
          </w:p>
        </w:tc>
        <w:tc>
          <w:tcPr>
            <w:tcW w:w="1929" w:type="dxa"/>
            <w:gridSpan w:val="4"/>
            <w:shd w:val="clear" w:color="auto" w:fill="D9F2D0" w:themeFill="accent6" w:themeFillTint="33"/>
          </w:tcPr>
          <w:p w14:paraId="5442F035" w14:textId="2ED16D09" w:rsidR="0037085C" w:rsidRPr="0037085C" w:rsidRDefault="0037085C" w:rsidP="0037085C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37085C">
              <w:rPr>
                <w:b/>
                <w:bCs/>
                <w:sz w:val="20"/>
                <w:szCs w:val="20"/>
                <w:u w:val="single"/>
              </w:rPr>
              <w:t>Spring 1</w:t>
            </w:r>
          </w:p>
        </w:tc>
        <w:tc>
          <w:tcPr>
            <w:tcW w:w="1890" w:type="dxa"/>
            <w:gridSpan w:val="4"/>
            <w:shd w:val="clear" w:color="auto" w:fill="D9F2D0" w:themeFill="accent6" w:themeFillTint="33"/>
          </w:tcPr>
          <w:p w14:paraId="2705FE04" w14:textId="4A420C21" w:rsidR="0037085C" w:rsidRPr="0037085C" w:rsidRDefault="0037085C" w:rsidP="0037085C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37085C">
              <w:rPr>
                <w:b/>
                <w:bCs/>
                <w:sz w:val="20"/>
                <w:szCs w:val="20"/>
                <w:u w:val="single"/>
              </w:rPr>
              <w:t>Spring 2</w:t>
            </w:r>
          </w:p>
        </w:tc>
        <w:tc>
          <w:tcPr>
            <w:tcW w:w="2128" w:type="dxa"/>
            <w:gridSpan w:val="4"/>
            <w:shd w:val="clear" w:color="auto" w:fill="D9F2D0" w:themeFill="accent6" w:themeFillTint="33"/>
          </w:tcPr>
          <w:p w14:paraId="2BEEB459" w14:textId="741895AC" w:rsidR="0037085C" w:rsidRPr="0037085C" w:rsidRDefault="0037085C" w:rsidP="0037085C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37085C">
              <w:rPr>
                <w:b/>
                <w:bCs/>
                <w:sz w:val="20"/>
                <w:szCs w:val="20"/>
                <w:u w:val="single"/>
              </w:rPr>
              <w:t>Summer 1</w:t>
            </w:r>
          </w:p>
        </w:tc>
        <w:tc>
          <w:tcPr>
            <w:tcW w:w="1827" w:type="dxa"/>
            <w:gridSpan w:val="2"/>
            <w:shd w:val="clear" w:color="auto" w:fill="D9F2D0" w:themeFill="accent6" w:themeFillTint="33"/>
          </w:tcPr>
          <w:p w14:paraId="2BA14991" w14:textId="4BF25F6F" w:rsidR="0037085C" w:rsidRPr="0037085C" w:rsidRDefault="0037085C" w:rsidP="0037085C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37085C">
              <w:rPr>
                <w:b/>
                <w:bCs/>
                <w:sz w:val="20"/>
                <w:szCs w:val="20"/>
                <w:u w:val="single"/>
              </w:rPr>
              <w:t>Summer 2</w:t>
            </w:r>
          </w:p>
        </w:tc>
      </w:tr>
      <w:tr w:rsidR="00FB2E54" w14:paraId="3C69DE08" w14:textId="77777777" w:rsidTr="00D301A1">
        <w:tc>
          <w:tcPr>
            <w:tcW w:w="898" w:type="dxa"/>
          </w:tcPr>
          <w:p w14:paraId="6D5FFC62" w14:textId="77777777" w:rsidR="0037085C" w:rsidRPr="0037085C" w:rsidRDefault="0037085C" w:rsidP="0037085C">
            <w:pPr>
              <w:jc w:val="center"/>
              <w:rPr>
                <w:rFonts w:cs="Calibri"/>
                <w:bCs/>
                <w:color w:val="000000"/>
                <w:sz w:val="20"/>
                <w:szCs w:val="20"/>
              </w:rPr>
            </w:pPr>
            <w:r w:rsidRPr="0037085C">
              <w:rPr>
                <w:rFonts w:cs="Calibri"/>
                <w:bCs/>
                <w:color w:val="000000"/>
                <w:sz w:val="20"/>
                <w:szCs w:val="20"/>
              </w:rPr>
              <w:t>Football</w:t>
            </w:r>
          </w:p>
          <w:p w14:paraId="611C0CD7" w14:textId="104827EF" w:rsidR="0037085C" w:rsidRPr="0037085C" w:rsidRDefault="0037085C" w:rsidP="0037085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05" w:type="dxa"/>
          </w:tcPr>
          <w:p w14:paraId="129FFF7C" w14:textId="77777777" w:rsidR="0037085C" w:rsidRPr="0037085C" w:rsidRDefault="0037085C" w:rsidP="0037085C">
            <w:pPr>
              <w:jc w:val="center"/>
              <w:rPr>
                <w:rFonts w:cs="Calibri"/>
                <w:bCs/>
                <w:color w:val="000000"/>
                <w:sz w:val="20"/>
                <w:szCs w:val="20"/>
              </w:rPr>
            </w:pPr>
            <w:r w:rsidRPr="0037085C">
              <w:rPr>
                <w:rFonts w:cs="Calibri"/>
                <w:bCs/>
                <w:color w:val="000000"/>
                <w:sz w:val="20"/>
                <w:szCs w:val="20"/>
              </w:rPr>
              <w:t>Gymnastics</w:t>
            </w:r>
          </w:p>
          <w:p w14:paraId="1E09D793" w14:textId="77777777" w:rsidR="0037085C" w:rsidRPr="0037085C" w:rsidRDefault="0037085C" w:rsidP="0037085C">
            <w:pPr>
              <w:jc w:val="center"/>
              <w:rPr>
                <w:rFonts w:cs="Calibri"/>
                <w:bCs/>
                <w:color w:val="000000"/>
                <w:sz w:val="20"/>
                <w:szCs w:val="20"/>
              </w:rPr>
            </w:pPr>
          </w:p>
          <w:p w14:paraId="60A36CFF" w14:textId="77777777" w:rsidR="0037085C" w:rsidRPr="0037085C" w:rsidRDefault="0037085C" w:rsidP="0037085C">
            <w:pPr>
              <w:jc w:val="center"/>
              <w:rPr>
                <w:rFonts w:cs="Calibri"/>
                <w:bCs/>
                <w:color w:val="000000"/>
                <w:sz w:val="20"/>
                <w:szCs w:val="20"/>
              </w:rPr>
            </w:pPr>
          </w:p>
          <w:p w14:paraId="48CC302D" w14:textId="77777777" w:rsidR="0037085C" w:rsidRPr="0037085C" w:rsidRDefault="0037085C" w:rsidP="0037085C">
            <w:pPr>
              <w:jc w:val="center"/>
              <w:rPr>
                <w:rFonts w:cs="Calibri"/>
                <w:bCs/>
                <w:color w:val="000000"/>
                <w:sz w:val="20"/>
                <w:szCs w:val="20"/>
              </w:rPr>
            </w:pPr>
          </w:p>
          <w:p w14:paraId="0C25845A" w14:textId="6FB8CB9E" w:rsidR="0037085C" w:rsidRPr="0037085C" w:rsidRDefault="0037085C" w:rsidP="0037085C">
            <w:pPr>
              <w:jc w:val="center"/>
              <w:rPr>
                <w:b/>
                <w:i/>
                <w:iCs/>
                <w:sz w:val="20"/>
                <w:szCs w:val="20"/>
              </w:rPr>
            </w:pPr>
            <w:r w:rsidRPr="0037085C">
              <w:rPr>
                <w:rFonts w:cs="Calibri"/>
                <w:b/>
                <w:i/>
                <w:iCs/>
                <w:color w:val="000000"/>
                <w:sz w:val="20"/>
                <w:szCs w:val="20"/>
              </w:rPr>
              <w:t>Indoor</w:t>
            </w:r>
          </w:p>
        </w:tc>
        <w:tc>
          <w:tcPr>
            <w:tcW w:w="1060" w:type="dxa"/>
            <w:gridSpan w:val="3"/>
          </w:tcPr>
          <w:p w14:paraId="165327EC" w14:textId="4E9DA20A" w:rsidR="0037085C" w:rsidRPr="0037085C" w:rsidRDefault="0037085C" w:rsidP="0037085C">
            <w:pPr>
              <w:jc w:val="center"/>
              <w:rPr>
                <w:bCs/>
                <w:sz w:val="20"/>
                <w:szCs w:val="20"/>
              </w:rPr>
            </w:pPr>
            <w:r w:rsidRPr="0037085C">
              <w:rPr>
                <w:rFonts w:cs="Calibri"/>
                <w:bCs/>
                <w:color w:val="000000"/>
                <w:sz w:val="20"/>
                <w:szCs w:val="20"/>
              </w:rPr>
              <w:t>Handball</w:t>
            </w:r>
          </w:p>
        </w:tc>
        <w:tc>
          <w:tcPr>
            <w:tcW w:w="944" w:type="dxa"/>
          </w:tcPr>
          <w:p w14:paraId="4BB1CEC6" w14:textId="77777777" w:rsidR="0037085C" w:rsidRPr="0037085C" w:rsidRDefault="0037085C" w:rsidP="0037085C">
            <w:pPr>
              <w:jc w:val="center"/>
              <w:rPr>
                <w:rFonts w:cs="Calibri"/>
                <w:bCs/>
                <w:color w:val="000000"/>
                <w:sz w:val="20"/>
                <w:szCs w:val="20"/>
              </w:rPr>
            </w:pPr>
            <w:r w:rsidRPr="0037085C">
              <w:rPr>
                <w:rFonts w:cs="Calibri"/>
                <w:bCs/>
                <w:color w:val="000000"/>
                <w:sz w:val="20"/>
                <w:szCs w:val="20"/>
              </w:rPr>
              <w:t>Indoor Athletics</w:t>
            </w:r>
          </w:p>
          <w:p w14:paraId="3002A695" w14:textId="77777777" w:rsidR="0037085C" w:rsidRPr="0037085C" w:rsidRDefault="0037085C" w:rsidP="0037085C">
            <w:pPr>
              <w:jc w:val="center"/>
              <w:rPr>
                <w:rFonts w:cs="Calibri"/>
                <w:bCs/>
                <w:color w:val="000000"/>
                <w:sz w:val="20"/>
                <w:szCs w:val="20"/>
              </w:rPr>
            </w:pPr>
          </w:p>
          <w:p w14:paraId="0F2F3731" w14:textId="70BD6A6F" w:rsidR="0037085C" w:rsidRPr="0037085C" w:rsidRDefault="0037085C" w:rsidP="0037085C">
            <w:pPr>
              <w:jc w:val="center"/>
              <w:rPr>
                <w:bCs/>
                <w:sz w:val="20"/>
                <w:szCs w:val="20"/>
              </w:rPr>
            </w:pPr>
            <w:r w:rsidRPr="0037085C">
              <w:rPr>
                <w:rFonts w:cs="Calibri"/>
                <w:b/>
                <w:i/>
                <w:iCs/>
                <w:color w:val="000000"/>
                <w:sz w:val="20"/>
                <w:szCs w:val="20"/>
              </w:rPr>
              <w:t>Indoor</w:t>
            </w:r>
          </w:p>
        </w:tc>
        <w:tc>
          <w:tcPr>
            <w:tcW w:w="1013" w:type="dxa"/>
            <w:gridSpan w:val="3"/>
          </w:tcPr>
          <w:p w14:paraId="21651DF5" w14:textId="0703B07D" w:rsidR="0037085C" w:rsidRPr="0037085C" w:rsidRDefault="0037085C" w:rsidP="0037085C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  <w:r w:rsidRPr="0037085C">
              <w:rPr>
                <w:rFonts w:cs="Calibri"/>
                <w:bCs/>
                <w:color w:val="000000"/>
                <w:sz w:val="20"/>
                <w:szCs w:val="20"/>
              </w:rPr>
              <w:t>Tag –Rugby</w:t>
            </w:r>
          </w:p>
        </w:tc>
        <w:tc>
          <w:tcPr>
            <w:tcW w:w="916" w:type="dxa"/>
          </w:tcPr>
          <w:p w14:paraId="60CE5496" w14:textId="77777777" w:rsidR="0037085C" w:rsidRPr="0037085C" w:rsidRDefault="0037085C" w:rsidP="0037085C">
            <w:pPr>
              <w:jc w:val="center"/>
              <w:rPr>
                <w:rFonts w:cs="Calibri"/>
                <w:bCs/>
                <w:color w:val="000000"/>
                <w:sz w:val="20"/>
                <w:szCs w:val="20"/>
              </w:rPr>
            </w:pPr>
            <w:r w:rsidRPr="0037085C">
              <w:rPr>
                <w:rFonts w:cs="Calibri"/>
                <w:bCs/>
                <w:color w:val="000000"/>
                <w:sz w:val="20"/>
                <w:szCs w:val="20"/>
              </w:rPr>
              <w:t>Dance</w:t>
            </w:r>
          </w:p>
          <w:p w14:paraId="39455136" w14:textId="77777777" w:rsidR="0037085C" w:rsidRPr="0037085C" w:rsidRDefault="0037085C" w:rsidP="0037085C">
            <w:pPr>
              <w:jc w:val="center"/>
              <w:rPr>
                <w:rFonts w:cs="Calibri"/>
                <w:bCs/>
                <w:color w:val="000000"/>
                <w:sz w:val="20"/>
                <w:szCs w:val="20"/>
              </w:rPr>
            </w:pPr>
          </w:p>
          <w:p w14:paraId="223D8EB8" w14:textId="77777777" w:rsidR="0037085C" w:rsidRPr="0037085C" w:rsidRDefault="0037085C" w:rsidP="0037085C">
            <w:pPr>
              <w:jc w:val="center"/>
              <w:rPr>
                <w:rFonts w:cs="Calibri"/>
                <w:bCs/>
                <w:color w:val="000000"/>
                <w:sz w:val="20"/>
                <w:szCs w:val="20"/>
              </w:rPr>
            </w:pPr>
          </w:p>
          <w:p w14:paraId="3C14C742" w14:textId="77777777" w:rsidR="0037085C" w:rsidRPr="0037085C" w:rsidRDefault="0037085C" w:rsidP="0037085C">
            <w:pPr>
              <w:jc w:val="center"/>
              <w:rPr>
                <w:rFonts w:cs="Calibri"/>
                <w:bCs/>
                <w:color w:val="000000"/>
                <w:sz w:val="20"/>
                <w:szCs w:val="20"/>
              </w:rPr>
            </w:pPr>
          </w:p>
          <w:p w14:paraId="50199BB1" w14:textId="77777777" w:rsidR="0037085C" w:rsidRPr="0037085C" w:rsidRDefault="0037085C" w:rsidP="0037085C">
            <w:pPr>
              <w:jc w:val="center"/>
              <w:rPr>
                <w:rFonts w:cs="Calibri"/>
                <w:bCs/>
                <w:color w:val="000000"/>
                <w:sz w:val="20"/>
                <w:szCs w:val="20"/>
              </w:rPr>
            </w:pPr>
          </w:p>
          <w:p w14:paraId="3F3AFA99" w14:textId="718C12B6" w:rsidR="0037085C" w:rsidRPr="0037085C" w:rsidRDefault="0037085C" w:rsidP="0037085C">
            <w:pPr>
              <w:jc w:val="center"/>
              <w:rPr>
                <w:bCs/>
                <w:sz w:val="20"/>
                <w:szCs w:val="20"/>
              </w:rPr>
            </w:pPr>
            <w:r w:rsidRPr="0037085C">
              <w:rPr>
                <w:rFonts w:cs="Calibri"/>
                <w:b/>
                <w:i/>
                <w:iCs/>
                <w:color w:val="000000"/>
                <w:sz w:val="20"/>
                <w:szCs w:val="20"/>
              </w:rPr>
              <w:t>Indoor</w:t>
            </w:r>
            <w:r w:rsidRPr="0037085C">
              <w:rPr>
                <w:rFonts w:cs="Calibri"/>
                <w:bCs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908" w:type="dxa"/>
          </w:tcPr>
          <w:p w14:paraId="54AC9B12" w14:textId="2B94D2B3" w:rsidR="0037085C" w:rsidRPr="0037085C" w:rsidRDefault="0037085C" w:rsidP="0037085C">
            <w:pPr>
              <w:jc w:val="center"/>
              <w:rPr>
                <w:bCs/>
                <w:sz w:val="20"/>
                <w:szCs w:val="20"/>
              </w:rPr>
            </w:pPr>
            <w:r w:rsidRPr="0037085C">
              <w:rPr>
                <w:rFonts w:cs="Calibri"/>
                <w:bCs/>
                <w:color w:val="000000"/>
                <w:sz w:val="20"/>
                <w:szCs w:val="20"/>
              </w:rPr>
              <w:t>Netball</w:t>
            </w:r>
          </w:p>
        </w:tc>
        <w:tc>
          <w:tcPr>
            <w:tcW w:w="982" w:type="dxa"/>
            <w:gridSpan w:val="3"/>
          </w:tcPr>
          <w:p w14:paraId="7CC5D30F" w14:textId="0763D620" w:rsidR="0037085C" w:rsidRPr="0037085C" w:rsidRDefault="0037085C" w:rsidP="0037085C">
            <w:pPr>
              <w:jc w:val="center"/>
              <w:rPr>
                <w:bCs/>
                <w:sz w:val="20"/>
                <w:szCs w:val="20"/>
              </w:rPr>
            </w:pPr>
            <w:r w:rsidRPr="0037085C">
              <w:rPr>
                <w:rFonts w:cs="Calibri"/>
                <w:bCs/>
                <w:color w:val="000000"/>
                <w:sz w:val="20"/>
                <w:szCs w:val="20"/>
              </w:rPr>
              <w:t xml:space="preserve">Tri-Golf </w:t>
            </w:r>
          </w:p>
        </w:tc>
        <w:tc>
          <w:tcPr>
            <w:tcW w:w="1095" w:type="dxa"/>
            <w:gridSpan w:val="2"/>
          </w:tcPr>
          <w:p w14:paraId="4C3ED844" w14:textId="1C1A4CD7" w:rsidR="0037085C" w:rsidRPr="0037085C" w:rsidRDefault="0037085C" w:rsidP="0037085C">
            <w:pPr>
              <w:jc w:val="center"/>
              <w:rPr>
                <w:bCs/>
                <w:sz w:val="20"/>
                <w:szCs w:val="20"/>
              </w:rPr>
            </w:pPr>
            <w:r w:rsidRPr="0037085C">
              <w:rPr>
                <w:rFonts w:cs="Calibri"/>
                <w:bCs/>
                <w:color w:val="000000"/>
                <w:sz w:val="20"/>
                <w:szCs w:val="20"/>
              </w:rPr>
              <w:t xml:space="preserve">Kwik Cricket </w:t>
            </w:r>
          </w:p>
        </w:tc>
        <w:tc>
          <w:tcPr>
            <w:tcW w:w="1033" w:type="dxa"/>
            <w:gridSpan w:val="2"/>
          </w:tcPr>
          <w:p w14:paraId="21FB7F3F" w14:textId="380284F6" w:rsidR="0037085C" w:rsidRPr="0037085C" w:rsidRDefault="0037085C" w:rsidP="0037085C">
            <w:pPr>
              <w:jc w:val="center"/>
              <w:rPr>
                <w:bCs/>
                <w:sz w:val="20"/>
                <w:szCs w:val="20"/>
              </w:rPr>
            </w:pPr>
            <w:r w:rsidRPr="0037085C">
              <w:rPr>
                <w:rFonts w:cs="Calibri"/>
                <w:bCs/>
                <w:color w:val="000000"/>
                <w:sz w:val="20"/>
                <w:szCs w:val="20"/>
              </w:rPr>
              <w:t>Athletics-Preparation for sports day.</w:t>
            </w:r>
          </w:p>
        </w:tc>
        <w:tc>
          <w:tcPr>
            <w:tcW w:w="907" w:type="dxa"/>
          </w:tcPr>
          <w:p w14:paraId="484D65DC" w14:textId="53B39554" w:rsidR="0037085C" w:rsidRPr="0037085C" w:rsidRDefault="0037085C" w:rsidP="0037085C">
            <w:pPr>
              <w:jc w:val="center"/>
              <w:rPr>
                <w:bCs/>
                <w:sz w:val="20"/>
                <w:szCs w:val="20"/>
              </w:rPr>
            </w:pPr>
            <w:r w:rsidRPr="0037085C">
              <w:rPr>
                <w:rFonts w:cs="Calibri"/>
                <w:bCs/>
                <w:color w:val="000000"/>
                <w:sz w:val="20"/>
                <w:szCs w:val="20"/>
              </w:rPr>
              <w:t>Tennis</w:t>
            </w:r>
          </w:p>
        </w:tc>
        <w:tc>
          <w:tcPr>
            <w:tcW w:w="920" w:type="dxa"/>
          </w:tcPr>
          <w:p w14:paraId="5F257E44" w14:textId="2B7487B1" w:rsidR="0037085C" w:rsidRPr="0037085C" w:rsidRDefault="0037085C" w:rsidP="0037085C">
            <w:pPr>
              <w:jc w:val="center"/>
              <w:rPr>
                <w:bCs/>
                <w:sz w:val="20"/>
                <w:szCs w:val="20"/>
              </w:rPr>
            </w:pPr>
            <w:r w:rsidRPr="0037085C">
              <w:rPr>
                <w:rFonts w:cs="Calibri"/>
                <w:bCs/>
                <w:color w:val="000000"/>
                <w:sz w:val="20"/>
                <w:szCs w:val="20"/>
              </w:rPr>
              <w:t>Rounders</w:t>
            </w:r>
          </w:p>
        </w:tc>
      </w:tr>
      <w:tr w:rsidR="0037085C" w14:paraId="67644AD0" w14:textId="77777777" w:rsidTr="00D301A1">
        <w:tc>
          <w:tcPr>
            <w:tcW w:w="11581" w:type="dxa"/>
            <w:gridSpan w:val="20"/>
            <w:shd w:val="clear" w:color="auto" w:fill="D9F2D0" w:themeFill="accent6" w:themeFillTint="33"/>
          </w:tcPr>
          <w:p w14:paraId="3C175D55" w14:textId="4680F9EF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b/>
                <w:bCs/>
                <w:sz w:val="20"/>
                <w:szCs w:val="20"/>
                <w:u w:val="single"/>
              </w:rPr>
              <w:t>Science</w:t>
            </w:r>
          </w:p>
        </w:tc>
      </w:tr>
      <w:tr w:rsidR="00FB2E54" w14:paraId="71D924D8" w14:textId="77777777" w:rsidTr="00D301A1">
        <w:tc>
          <w:tcPr>
            <w:tcW w:w="1803" w:type="dxa"/>
            <w:gridSpan w:val="2"/>
          </w:tcPr>
          <w:p w14:paraId="5FCCAC92" w14:textId="77777777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lastRenderedPageBreak/>
              <w:t>Classifying big and small</w:t>
            </w:r>
          </w:p>
        </w:tc>
        <w:tc>
          <w:tcPr>
            <w:tcW w:w="2004" w:type="dxa"/>
            <w:gridSpan w:val="4"/>
          </w:tcPr>
          <w:p w14:paraId="2EE65074" w14:textId="349F56AB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Light and reflection</w:t>
            </w:r>
          </w:p>
        </w:tc>
        <w:tc>
          <w:tcPr>
            <w:tcW w:w="1929" w:type="dxa"/>
            <w:gridSpan w:val="4"/>
          </w:tcPr>
          <w:p w14:paraId="5251F36B" w14:textId="2C5AB534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Evolution and inheritance</w:t>
            </w:r>
          </w:p>
        </w:tc>
        <w:tc>
          <w:tcPr>
            <w:tcW w:w="1890" w:type="dxa"/>
            <w:gridSpan w:val="4"/>
          </w:tcPr>
          <w:p w14:paraId="3F8B1AF1" w14:textId="12794B7F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Circuits, batteries and switches</w:t>
            </w:r>
          </w:p>
        </w:tc>
        <w:tc>
          <w:tcPr>
            <w:tcW w:w="2128" w:type="dxa"/>
            <w:gridSpan w:val="4"/>
          </w:tcPr>
          <w:p w14:paraId="0ED2A89A" w14:textId="071EB179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Circulation and health</w:t>
            </w:r>
          </w:p>
        </w:tc>
        <w:tc>
          <w:tcPr>
            <w:tcW w:w="1827" w:type="dxa"/>
            <w:gridSpan w:val="2"/>
          </w:tcPr>
          <w:p w14:paraId="0D96EB9A" w14:textId="4D114A10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Are some sunglasses safer than others?</w:t>
            </w:r>
          </w:p>
        </w:tc>
      </w:tr>
      <w:tr w:rsidR="0037085C" w14:paraId="457EC40B" w14:textId="77777777" w:rsidTr="00D301A1">
        <w:tc>
          <w:tcPr>
            <w:tcW w:w="11581" w:type="dxa"/>
            <w:gridSpan w:val="20"/>
            <w:shd w:val="clear" w:color="auto" w:fill="D9F2D0" w:themeFill="accent6" w:themeFillTint="33"/>
          </w:tcPr>
          <w:p w14:paraId="326771A0" w14:textId="72B5A19E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b/>
                <w:bCs/>
                <w:sz w:val="20"/>
                <w:szCs w:val="20"/>
                <w:u w:val="single"/>
              </w:rPr>
              <w:t>English</w:t>
            </w:r>
          </w:p>
        </w:tc>
      </w:tr>
      <w:tr w:rsidR="00FB2E54" w14:paraId="77A6E002" w14:textId="77777777" w:rsidTr="00D301A1">
        <w:tc>
          <w:tcPr>
            <w:tcW w:w="3807" w:type="dxa"/>
            <w:gridSpan w:val="6"/>
            <w:shd w:val="clear" w:color="auto" w:fill="D9F2D0" w:themeFill="accent6" w:themeFillTint="33"/>
          </w:tcPr>
          <w:p w14:paraId="39E932D5" w14:textId="58BC6179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b/>
                <w:bCs/>
                <w:sz w:val="20"/>
                <w:szCs w:val="20"/>
                <w:u w:val="single"/>
              </w:rPr>
              <w:t>Autumn</w:t>
            </w:r>
          </w:p>
        </w:tc>
        <w:tc>
          <w:tcPr>
            <w:tcW w:w="3819" w:type="dxa"/>
            <w:gridSpan w:val="8"/>
            <w:shd w:val="clear" w:color="auto" w:fill="D9F2D0" w:themeFill="accent6" w:themeFillTint="33"/>
          </w:tcPr>
          <w:p w14:paraId="1056C07C" w14:textId="67CDF2AB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b/>
                <w:bCs/>
                <w:sz w:val="20"/>
                <w:szCs w:val="20"/>
                <w:u w:val="single"/>
              </w:rPr>
              <w:t>Spring</w:t>
            </w:r>
          </w:p>
        </w:tc>
        <w:tc>
          <w:tcPr>
            <w:tcW w:w="3955" w:type="dxa"/>
            <w:gridSpan w:val="6"/>
            <w:shd w:val="clear" w:color="auto" w:fill="D9F2D0" w:themeFill="accent6" w:themeFillTint="33"/>
          </w:tcPr>
          <w:p w14:paraId="2B33A753" w14:textId="5E939509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b/>
                <w:bCs/>
                <w:sz w:val="20"/>
                <w:szCs w:val="20"/>
                <w:u w:val="single"/>
              </w:rPr>
              <w:t>Summer</w:t>
            </w:r>
          </w:p>
        </w:tc>
      </w:tr>
      <w:tr w:rsidR="00FB2E54" w14:paraId="2D489D12" w14:textId="77777777" w:rsidTr="00D301A1">
        <w:tc>
          <w:tcPr>
            <w:tcW w:w="3807" w:type="dxa"/>
            <w:gridSpan w:val="6"/>
          </w:tcPr>
          <w:p w14:paraId="3DA21122" w14:textId="77777777" w:rsidR="00170219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The Arrival – Shaun Tan (3 weeks)</w:t>
            </w:r>
          </w:p>
          <w:p w14:paraId="699BFD24" w14:textId="77777777" w:rsidR="00170219" w:rsidRDefault="00170219" w:rsidP="0037085C">
            <w:pPr>
              <w:jc w:val="center"/>
              <w:rPr>
                <w:sz w:val="20"/>
                <w:szCs w:val="20"/>
              </w:rPr>
            </w:pPr>
            <w:r w:rsidRPr="00170219">
              <w:rPr>
                <w:b/>
                <w:bCs/>
                <w:sz w:val="20"/>
                <w:szCs w:val="20"/>
              </w:rPr>
              <w:t>Extended own version narratives</w:t>
            </w:r>
            <w:r w:rsidRPr="00170219">
              <w:rPr>
                <w:sz w:val="20"/>
                <w:szCs w:val="20"/>
              </w:rPr>
              <w:t> </w:t>
            </w:r>
          </w:p>
          <w:p w14:paraId="130F8ED9" w14:textId="78FBA954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The invention of Hugo Cabret –</w:t>
            </w:r>
          </w:p>
          <w:p w14:paraId="56E7E53C" w14:textId="77777777" w:rsid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Brian Selznick (3 weeks)</w:t>
            </w:r>
          </w:p>
          <w:p w14:paraId="5040FBEC" w14:textId="13B29417" w:rsidR="004F08BA" w:rsidRPr="0037085C" w:rsidRDefault="004F08BA" w:rsidP="0037085C">
            <w:pPr>
              <w:jc w:val="center"/>
              <w:rPr>
                <w:sz w:val="20"/>
                <w:szCs w:val="20"/>
              </w:rPr>
            </w:pPr>
            <w:r w:rsidRPr="004F08BA">
              <w:rPr>
                <w:b/>
                <w:bCs/>
                <w:sz w:val="20"/>
                <w:szCs w:val="20"/>
              </w:rPr>
              <w:t>Biography</w:t>
            </w:r>
            <w:r w:rsidRPr="004F08BA">
              <w:rPr>
                <w:sz w:val="20"/>
                <w:szCs w:val="20"/>
              </w:rPr>
              <w:t> </w:t>
            </w:r>
          </w:p>
          <w:p w14:paraId="195216CD" w14:textId="77777777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Windrush Child –</w:t>
            </w:r>
          </w:p>
          <w:p w14:paraId="7D416E71" w14:textId="77777777" w:rsid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Benjamin Zephaniah (3 weeks)</w:t>
            </w:r>
          </w:p>
          <w:p w14:paraId="26DC41A0" w14:textId="02311112" w:rsidR="004F08BA" w:rsidRPr="0037085C" w:rsidRDefault="004F08BA" w:rsidP="0037085C">
            <w:pPr>
              <w:jc w:val="center"/>
              <w:rPr>
                <w:sz w:val="20"/>
                <w:szCs w:val="20"/>
              </w:rPr>
            </w:pPr>
            <w:r w:rsidRPr="004F08BA">
              <w:rPr>
                <w:b/>
                <w:bCs/>
                <w:sz w:val="20"/>
                <w:szCs w:val="20"/>
              </w:rPr>
              <w:t>Persuasive pitch to the local council</w:t>
            </w:r>
            <w:r w:rsidRPr="004F08BA">
              <w:rPr>
                <w:sz w:val="20"/>
                <w:szCs w:val="20"/>
              </w:rPr>
              <w:t> </w:t>
            </w:r>
          </w:p>
          <w:p w14:paraId="5236D930" w14:textId="77777777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Can we save the Tiger? –</w:t>
            </w:r>
          </w:p>
          <w:p w14:paraId="1D36F542" w14:textId="77777777" w:rsid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Martin Jenkins (3 weeks)</w:t>
            </w:r>
          </w:p>
          <w:p w14:paraId="528071A4" w14:textId="7C170324" w:rsidR="004F08BA" w:rsidRPr="0037085C" w:rsidRDefault="004F08BA" w:rsidP="0037085C">
            <w:pPr>
              <w:jc w:val="center"/>
              <w:rPr>
                <w:sz w:val="20"/>
                <w:szCs w:val="20"/>
              </w:rPr>
            </w:pPr>
            <w:r w:rsidRPr="004F08BA">
              <w:rPr>
                <w:b/>
                <w:bCs/>
                <w:sz w:val="20"/>
                <w:szCs w:val="20"/>
              </w:rPr>
              <w:t>Discussion text</w:t>
            </w:r>
            <w:r w:rsidRPr="004F08BA">
              <w:rPr>
                <w:sz w:val="20"/>
                <w:szCs w:val="20"/>
              </w:rPr>
              <w:t> </w:t>
            </w:r>
          </w:p>
          <w:p w14:paraId="7828491A" w14:textId="4FC981E7" w:rsidR="0037085C" w:rsidRPr="0037085C" w:rsidRDefault="0037085C" w:rsidP="009E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19" w:type="dxa"/>
            <w:gridSpan w:val="8"/>
          </w:tcPr>
          <w:p w14:paraId="61B5975F" w14:textId="77777777" w:rsidR="00537C32" w:rsidRDefault="00537C32" w:rsidP="0037085C">
            <w:pPr>
              <w:jc w:val="center"/>
              <w:rPr>
                <w:sz w:val="20"/>
                <w:szCs w:val="20"/>
              </w:rPr>
            </w:pPr>
            <w:r w:rsidRPr="00537C32">
              <w:rPr>
                <w:sz w:val="20"/>
                <w:szCs w:val="20"/>
              </w:rPr>
              <w:t>Suffragette: The Battle for Equality – David Roberts</w:t>
            </w:r>
            <w:r w:rsidRPr="0037085C">
              <w:rPr>
                <w:sz w:val="20"/>
                <w:szCs w:val="20"/>
              </w:rPr>
              <w:t xml:space="preserve"> </w:t>
            </w:r>
          </w:p>
          <w:p w14:paraId="6A29FC87" w14:textId="0E68981A" w:rsidR="00537C32" w:rsidRDefault="00CA63E1" w:rsidP="0037085C">
            <w:pPr>
              <w:jc w:val="center"/>
              <w:rPr>
                <w:sz w:val="20"/>
                <w:szCs w:val="20"/>
              </w:rPr>
            </w:pPr>
            <w:r w:rsidRPr="00CA63E1">
              <w:rPr>
                <w:b/>
                <w:bCs/>
                <w:sz w:val="20"/>
                <w:szCs w:val="20"/>
              </w:rPr>
              <w:t>Persuasive campaigns</w:t>
            </w:r>
            <w:r w:rsidRPr="00CA63E1">
              <w:rPr>
                <w:sz w:val="20"/>
                <w:szCs w:val="20"/>
              </w:rPr>
              <w:t> </w:t>
            </w:r>
          </w:p>
          <w:p w14:paraId="2073817C" w14:textId="459AE0F9" w:rsidR="00D0180C" w:rsidRDefault="00D0180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The Battle for Equality – David Roberts (</w:t>
            </w:r>
            <w:r>
              <w:rPr>
                <w:sz w:val="20"/>
                <w:szCs w:val="20"/>
              </w:rPr>
              <w:t>2</w:t>
            </w:r>
            <w:r w:rsidRPr="0037085C">
              <w:rPr>
                <w:sz w:val="20"/>
                <w:szCs w:val="20"/>
              </w:rPr>
              <w:t xml:space="preserve"> weeks)</w:t>
            </w:r>
          </w:p>
          <w:p w14:paraId="5D6E7ADD" w14:textId="77777777" w:rsidR="009E04FE" w:rsidRDefault="009602C1" w:rsidP="009E04FE">
            <w:pPr>
              <w:jc w:val="center"/>
              <w:rPr>
                <w:sz w:val="20"/>
                <w:szCs w:val="20"/>
              </w:rPr>
            </w:pPr>
            <w:r w:rsidRPr="009602C1">
              <w:rPr>
                <w:b/>
                <w:bCs/>
                <w:sz w:val="20"/>
                <w:szCs w:val="20"/>
              </w:rPr>
              <w:t>Persuasive campaigns</w:t>
            </w:r>
            <w:r w:rsidRPr="009602C1">
              <w:rPr>
                <w:sz w:val="20"/>
                <w:szCs w:val="20"/>
              </w:rPr>
              <w:t> </w:t>
            </w:r>
            <w:r w:rsidR="009E04FE" w:rsidRPr="0037085C">
              <w:rPr>
                <w:sz w:val="20"/>
                <w:szCs w:val="20"/>
              </w:rPr>
              <w:t xml:space="preserve"> </w:t>
            </w:r>
          </w:p>
          <w:p w14:paraId="1F06D22D" w14:textId="4A3E91DC" w:rsidR="009E04FE" w:rsidRDefault="009E04FE" w:rsidP="009E04FE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The Last Bear – Hannah Gold (3 weeks)</w:t>
            </w:r>
          </w:p>
          <w:p w14:paraId="63B9BCCC" w14:textId="77777777" w:rsidR="009E04FE" w:rsidRPr="0037085C" w:rsidRDefault="009E04FE" w:rsidP="009E04FE">
            <w:pPr>
              <w:jc w:val="center"/>
              <w:rPr>
                <w:sz w:val="20"/>
                <w:szCs w:val="20"/>
              </w:rPr>
            </w:pPr>
            <w:r w:rsidRPr="004F08BA">
              <w:rPr>
                <w:b/>
                <w:bCs/>
                <w:sz w:val="20"/>
                <w:szCs w:val="20"/>
              </w:rPr>
              <w:t>Newspaper article</w:t>
            </w:r>
            <w:r w:rsidRPr="004F08BA">
              <w:rPr>
                <w:sz w:val="20"/>
                <w:szCs w:val="20"/>
              </w:rPr>
              <w:t> </w:t>
            </w:r>
          </w:p>
          <w:p w14:paraId="6F505B76" w14:textId="77777777" w:rsidR="00FA74E9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 xml:space="preserve">Resist – Tom Palmer (3 weeks) </w:t>
            </w:r>
          </w:p>
          <w:p w14:paraId="4D4238C6" w14:textId="77777777" w:rsidR="00FA74E9" w:rsidRDefault="00FA74E9" w:rsidP="0037085C">
            <w:pPr>
              <w:jc w:val="center"/>
              <w:rPr>
                <w:sz w:val="20"/>
                <w:szCs w:val="20"/>
              </w:rPr>
            </w:pPr>
            <w:r w:rsidRPr="00FA74E9">
              <w:rPr>
                <w:b/>
                <w:bCs/>
                <w:sz w:val="20"/>
                <w:szCs w:val="20"/>
              </w:rPr>
              <w:t>Collection of letters</w:t>
            </w:r>
            <w:r w:rsidRPr="00FA74E9">
              <w:rPr>
                <w:sz w:val="20"/>
                <w:szCs w:val="20"/>
              </w:rPr>
              <w:t> </w:t>
            </w:r>
          </w:p>
          <w:p w14:paraId="37F0E051" w14:textId="59052A0F" w:rsidR="0037085C" w:rsidRDefault="00206477" w:rsidP="0037085C">
            <w:pPr>
              <w:jc w:val="center"/>
              <w:rPr>
                <w:sz w:val="20"/>
                <w:szCs w:val="20"/>
              </w:rPr>
            </w:pPr>
            <w:r w:rsidRPr="00206477">
              <w:rPr>
                <w:sz w:val="20"/>
                <w:szCs w:val="20"/>
              </w:rPr>
              <w:t>Paradise Sands – Levi Pinfold </w:t>
            </w:r>
          </w:p>
          <w:p w14:paraId="798F479A" w14:textId="51A5EFA4" w:rsidR="00206477" w:rsidRPr="00206477" w:rsidRDefault="00206477" w:rsidP="0037085C">
            <w:pPr>
              <w:jc w:val="center"/>
              <w:rPr>
                <w:sz w:val="20"/>
                <w:szCs w:val="20"/>
              </w:rPr>
            </w:pPr>
            <w:r w:rsidRPr="00206477">
              <w:rPr>
                <w:b/>
                <w:bCs/>
                <w:sz w:val="20"/>
                <w:szCs w:val="20"/>
              </w:rPr>
              <w:t>Narrative prequel</w:t>
            </w:r>
            <w:r w:rsidRPr="00206477">
              <w:rPr>
                <w:sz w:val="20"/>
                <w:szCs w:val="20"/>
              </w:rPr>
              <w:t> </w:t>
            </w:r>
          </w:p>
          <w:p w14:paraId="03740001" w14:textId="77777777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The Last Wild – Pieres Torday (3 weeks)</w:t>
            </w:r>
          </w:p>
          <w:p w14:paraId="0059E235" w14:textId="61B869F4" w:rsidR="0037085C" w:rsidRPr="0037085C" w:rsidRDefault="00CA63E1" w:rsidP="0037085C">
            <w:pPr>
              <w:jc w:val="center"/>
              <w:rPr>
                <w:b/>
                <w:bCs/>
                <w:sz w:val="20"/>
                <w:szCs w:val="20"/>
              </w:rPr>
            </w:pPr>
            <w:r w:rsidRPr="00CA63E1">
              <w:rPr>
                <w:b/>
                <w:bCs/>
                <w:sz w:val="20"/>
                <w:szCs w:val="20"/>
              </w:rPr>
              <w:t>Own version dystopian narratives</w:t>
            </w:r>
            <w:r w:rsidRPr="00CA63E1">
              <w:rPr>
                <w:sz w:val="20"/>
                <w:szCs w:val="20"/>
              </w:rPr>
              <w:t> </w:t>
            </w:r>
          </w:p>
        </w:tc>
        <w:tc>
          <w:tcPr>
            <w:tcW w:w="3955" w:type="dxa"/>
            <w:gridSpan w:val="6"/>
          </w:tcPr>
          <w:p w14:paraId="694516FB" w14:textId="77777777" w:rsid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The Wind in the Wall – Sally Gardner (3 weeks)</w:t>
            </w:r>
          </w:p>
          <w:p w14:paraId="4E58FAFF" w14:textId="700B2489" w:rsidR="00C200A5" w:rsidRPr="0037085C" w:rsidRDefault="00C200A5" w:rsidP="0037085C">
            <w:pPr>
              <w:jc w:val="center"/>
              <w:rPr>
                <w:sz w:val="20"/>
                <w:szCs w:val="20"/>
              </w:rPr>
            </w:pPr>
            <w:r w:rsidRPr="00C200A5">
              <w:rPr>
                <w:b/>
                <w:bCs/>
                <w:sz w:val="20"/>
                <w:szCs w:val="20"/>
              </w:rPr>
              <w:t>Extended narrative</w:t>
            </w:r>
            <w:r w:rsidRPr="00C200A5">
              <w:rPr>
                <w:sz w:val="20"/>
                <w:szCs w:val="20"/>
              </w:rPr>
              <w:t> </w:t>
            </w:r>
          </w:p>
          <w:p w14:paraId="4FE59D5C" w14:textId="77777777" w:rsidR="00C200A5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The Unforgotten Coat – Frank Cottrell Boyce (3 weeks)</w:t>
            </w:r>
          </w:p>
          <w:p w14:paraId="4894AEC1" w14:textId="77777777" w:rsidR="00C200A5" w:rsidRDefault="00C200A5" w:rsidP="0037085C">
            <w:pPr>
              <w:jc w:val="center"/>
              <w:rPr>
                <w:sz w:val="20"/>
                <w:szCs w:val="20"/>
              </w:rPr>
            </w:pPr>
            <w:r w:rsidRPr="00C200A5">
              <w:rPr>
                <w:b/>
                <w:bCs/>
                <w:sz w:val="20"/>
                <w:szCs w:val="20"/>
              </w:rPr>
              <w:t>Own version narratives</w:t>
            </w:r>
            <w:r w:rsidRPr="00C200A5">
              <w:rPr>
                <w:sz w:val="20"/>
                <w:szCs w:val="20"/>
              </w:rPr>
              <w:t> </w:t>
            </w:r>
          </w:p>
          <w:p w14:paraId="0E8601F7" w14:textId="106688A4" w:rsid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A Beautiful Lie – Irfan Master (3 weeks)</w:t>
            </w:r>
          </w:p>
          <w:p w14:paraId="446E1059" w14:textId="6F2B5F87" w:rsidR="0078606F" w:rsidRPr="0037085C" w:rsidRDefault="0078606F" w:rsidP="0037085C">
            <w:pPr>
              <w:jc w:val="center"/>
              <w:rPr>
                <w:sz w:val="20"/>
                <w:szCs w:val="20"/>
              </w:rPr>
            </w:pPr>
            <w:r w:rsidRPr="0078606F">
              <w:rPr>
                <w:b/>
                <w:bCs/>
                <w:sz w:val="20"/>
                <w:szCs w:val="20"/>
              </w:rPr>
              <w:t>New chapters</w:t>
            </w:r>
            <w:r w:rsidRPr="0078606F">
              <w:rPr>
                <w:sz w:val="20"/>
                <w:szCs w:val="20"/>
              </w:rPr>
              <w:t> </w:t>
            </w:r>
          </w:p>
          <w:p w14:paraId="4606133B" w14:textId="77777777" w:rsid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Night Mail – W H Auden (2 weeks)</w:t>
            </w:r>
          </w:p>
          <w:p w14:paraId="269A3E35" w14:textId="50CCF299" w:rsidR="0078606F" w:rsidRPr="0037085C" w:rsidRDefault="0078606F" w:rsidP="0037085C">
            <w:pPr>
              <w:jc w:val="center"/>
              <w:rPr>
                <w:sz w:val="20"/>
                <w:szCs w:val="20"/>
              </w:rPr>
            </w:pPr>
            <w:r w:rsidRPr="0078606F">
              <w:rPr>
                <w:b/>
                <w:bCs/>
                <w:sz w:val="20"/>
                <w:szCs w:val="20"/>
              </w:rPr>
              <w:t>Poetry</w:t>
            </w:r>
            <w:r w:rsidRPr="0078606F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 xml:space="preserve"> </w:t>
            </w:r>
          </w:p>
          <w:p w14:paraId="57ECAA28" w14:textId="3DB7B65E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</w:p>
        </w:tc>
      </w:tr>
      <w:tr w:rsidR="0037085C" w14:paraId="0795C888" w14:textId="77777777" w:rsidTr="00D301A1">
        <w:tc>
          <w:tcPr>
            <w:tcW w:w="11581" w:type="dxa"/>
            <w:gridSpan w:val="20"/>
            <w:shd w:val="clear" w:color="auto" w:fill="D9F2D0" w:themeFill="accent6" w:themeFillTint="33"/>
          </w:tcPr>
          <w:p w14:paraId="55BE7B87" w14:textId="34288A16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b/>
                <w:bCs/>
                <w:sz w:val="20"/>
                <w:szCs w:val="20"/>
                <w:u w:val="single"/>
              </w:rPr>
              <w:t>Reading</w:t>
            </w:r>
          </w:p>
        </w:tc>
      </w:tr>
      <w:tr w:rsidR="00FB2E54" w14:paraId="20B4D88B" w14:textId="77777777" w:rsidTr="00D301A1">
        <w:tc>
          <w:tcPr>
            <w:tcW w:w="1803" w:type="dxa"/>
            <w:gridSpan w:val="2"/>
            <w:shd w:val="clear" w:color="auto" w:fill="D9F2D0" w:themeFill="accent6" w:themeFillTint="33"/>
          </w:tcPr>
          <w:p w14:paraId="56DB437B" w14:textId="01CA1C86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b/>
                <w:bCs/>
                <w:sz w:val="20"/>
                <w:szCs w:val="20"/>
                <w:u w:val="single"/>
              </w:rPr>
              <w:t>Autumn 1</w:t>
            </w:r>
          </w:p>
        </w:tc>
        <w:tc>
          <w:tcPr>
            <w:tcW w:w="2004" w:type="dxa"/>
            <w:gridSpan w:val="4"/>
            <w:shd w:val="clear" w:color="auto" w:fill="D9F2D0" w:themeFill="accent6" w:themeFillTint="33"/>
          </w:tcPr>
          <w:p w14:paraId="34B8B840" w14:textId="41B503BE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b/>
                <w:bCs/>
                <w:sz w:val="20"/>
                <w:szCs w:val="20"/>
                <w:u w:val="single"/>
              </w:rPr>
              <w:t>Autumn 2</w:t>
            </w:r>
          </w:p>
        </w:tc>
        <w:tc>
          <w:tcPr>
            <w:tcW w:w="1929" w:type="dxa"/>
            <w:gridSpan w:val="4"/>
            <w:shd w:val="clear" w:color="auto" w:fill="D9F2D0" w:themeFill="accent6" w:themeFillTint="33"/>
          </w:tcPr>
          <w:p w14:paraId="2D813EAD" w14:textId="585D594E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b/>
                <w:bCs/>
                <w:sz w:val="20"/>
                <w:szCs w:val="20"/>
                <w:u w:val="single"/>
              </w:rPr>
              <w:t>Spring 1</w:t>
            </w:r>
          </w:p>
        </w:tc>
        <w:tc>
          <w:tcPr>
            <w:tcW w:w="1890" w:type="dxa"/>
            <w:gridSpan w:val="4"/>
            <w:shd w:val="clear" w:color="auto" w:fill="D9F2D0" w:themeFill="accent6" w:themeFillTint="33"/>
          </w:tcPr>
          <w:p w14:paraId="524E3B01" w14:textId="1037E88B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b/>
                <w:bCs/>
                <w:sz w:val="20"/>
                <w:szCs w:val="20"/>
                <w:u w:val="single"/>
              </w:rPr>
              <w:t>Spring 2</w:t>
            </w:r>
          </w:p>
        </w:tc>
        <w:tc>
          <w:tcPr>
            <w:tcW w:w="2128" w:type="dxa"/>
            <w:gridSpan w:val="4"/>
            <w:shd w:val="clear" w:color="auto" w:fill="D9F2D0" w:themeFill="accent6" w:themeFillTint="33"/>
          </w:tcPr>
          <w:p w14:paraId="1E3A6C22" w14:textId="4BE0E2DA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b/>
                <w:bCs/>
                <w:sz w:val="20"/>
                <w:szCs w:val="20"/>
                <w:u w:val="single"/>
              </w:rPr>
              <w:t>Summer 1</w:t>
            </w:r>
          </w:p>
        </w:tc>
        <w:tc>
          <w:tcPr>
            <w:tcW w:w="1827" w:type="dxa"/>
            <w:gridSpan w:val="2"/>
            <w:shd w:val="clear" w:color="auto" w:fill="D9F2D0" w:themeFill="accent6" w:themeFillTint="33"/>
          </w:tcPr>
          <w:p w14:paraId="183ABEC2" w14:textId="0D6BB48B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b/>
                <w:bCs/>
                <w:sz w:val="20"/>
                <w:szCs w:val="20"/>
                <w:u w:val="single"/>
              </w:rPr>
              <w:t>Summer 2</w:t>
            </w:r>
          </w:p>
        </w:tc>
      </w:tr>
      <w:tr w:rsidR="00FB2E54" w14:paraId="4B9D5115" w14:textId="77777777" w:rsidTr="00D301A1">
        <w:tc>
          <w:tcPr>
            <w:tcW w:w="1803" w:type="dxa"/>
            <w:gridSpan w:val="2"/>
          </w:tcPr>
          <w:p w14:paraId="5BE9C776" w14:textId="77777777" w:rsidR="0037085C" w:rsidRPr="0037085C" w:rsidRDefault="0037085C" w:rsidP="0037085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7085C">
              <w:rPr>
                <w:rFonts w:cstheme="minorHAnsi"/>
                <w:sz w:val="20"/>
                <w:szCs w:val="20"/>
              </w:rPr>
              <w:t>Week 1 Fiction No Ballet Shoes in Syria</w:t>
            </w:r>
          </w:p>
          <w:p w14:paraId="3295D4C2" w14:textId="77777777" w:rsidR="0037085C" w:rsidRPr="0037085C" w:rsidRDefault="0037085C" w:rsidP="0037085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7085C">
              <w:rPr>
                <w:rFonts w:cstheme="minorHAnsi"/>
                <w:sz w:val="20"/>
                <w:szCs w:val="20"/>
              </w:rPr>
              <w:t>Week 2 Can you see me</w:t>
            </w:r>
          </w:p>
          <w:p w14:paraId="390FD69E" w14:textId="77777777" w:rsidR="0037085C" w:rsidRPr="0037085C" w:rsidRDefault="0037085C" w:rsidP="0037085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7085C">
              <w:rPr>
                <w:rFonts w:cstheme="minorHAnsi"/>
                <w:sz w:val="20"/>
                <w:szCs w:val="20"/>
              </w:rPr>
              <w:t>Week 3 Black and British</w:t>
            </w:r>
          </w:p>
          <w:p w14:paraId="2FA93175" w14:textId="77777777" w:rsidR="0037085C" w:rsidRPr="0037085C" w:rsidRDefault="0037085C" w:rsidP="0037085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7085C">
              <w:rPr>
                <w:rFonts w:cstheme="minorHAnsi"/>
                <w:sz w:val="20"/>
                <w:szCs w:val="20"/>
              </w:rPr>
              <w:t>Week 4 Phoenix</w:t>
            </w:r>
          </w:p>
          <w:p w14:paraId="08DB28FA" w14:textId="77777777" w:rsidR="0037085C" w:rsidRPr="0037085C" w:rsidRDefault="0037085C" w:rsidP="0037085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7085C">
              <w:rPr>
                <w:rFonts w:cstheme="minorHAnsi"/>
                <w:sz w:val="20"/>
                <w:szCs w:val="20"/>
              </w:rPr>
              <w:t xml:space="preserve">Week 5 Poetry </w:t>
            </w:r>
            <w:proofErr w:type="gramStart"/>
            <w:r w:rsidRPr="0037085C">
              <w:rPr>
                <w:rFonts w:cstheme="minorHAnsi"/>
                <w:sz w:val="20"/>
                <w:szCs w:val="20"/>
              </w:rPr>
              <w:t>The</w:t>
            </w:r>
            <w:proofErr w:type="gramEnd"/>
            <w:r w:rsidRPr="0037085C">
              <w:rPr>
                <w:rFonts w:cstheme="minorHAnsi"/>
                <w:sz w:val="20"/>
                <w:szCs w:val="20"/>
              </w:rPr>
              <w:t xml:space="preserve"> Jabberwocky</w:t>
            </w:r>
          </w:p>
          <w:p w14:paraId="5ABFBFA2" w14:textId="77777777" w:rsidR="0037085C" w:rsidRPr="0037085C" w:rsidRDefault="0037085C" w:rsidP="0037085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7085C">
              <w:rPr>
                <w:rFonts w:cstheme="minorHAnsi"/>
                <w:sz w:val="20"/>
                <w:szCs w:val="20"/>
              </w:rPr>
              <w:t>Week 6 Where the world ends</w:t>
            </w:r>
          </w:p>
          <w:p w14:paraId="09278844" w14:textId="77777777" w:rsidR="0037085C" w:rsidRPr="0037085C" w:rsidRDefault="0037085C" w:rsidP="0037085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7085C">
              <w:rPr>
                <w:rFonts w:cstheme="minorHAnsi"/>
                <w:sz w:val="20"/>
                <w:szCs w:val="20"/>
              </w:rPr>
              <w:t xml:space="preserve">Week 7 </w:t>
            </w:r>
            <w:proofErr w:type="spellStart"/>
            <w:r w:rsidRPr="0037085C">
              <w:rPr>
                <w:rFonts w:cstheme="minorHAnsi"/>
                <w:sz w:val="20"/>
                <w:szCs w:val="20"/>
              </w:rPr>
              <w:t>Nevertell</w:t>
            </w:r>
            <w:proofErr w:type="spellEnd"/>
          </w:p>
          <w:p w14:paraId="25D001EA" w14:textId="4CA34715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rFonts w:cstheme="minorHAnsi"/>
                <w:sz w:val="20"/>
                <w:szCs w:val="20"/>
              </w:rPr>
              <w:t xml:space="preserve">Week 8 </w:t>
            </w:r>
            <w:proofErr w:type="gramStart"/>
            <w:r w:rsidRPr="0037085C">
              <w:rPr>
                <w:sz w:val="20"/>
                <w:szCs w:val="20"/>
              </w:rPr>
              <w:t>Non Fiction</w:t>
            </w:r>
            <w:proofErr w:type="gramEnd"/>
            <w:r w:rsidRPr="0037085C">
              <w:rPr>
                <w:sz w:val="20"/>
                <w:szCs w:val="20"/>
              </w:rPr>
              <w:t xml:space="preserve"> Linnaeus</w:t>
            </w:r>
          </w:p>
        </w:tc>
        <w:tc>
          <w:tcPr>
            <w:tcW w:w="2004" w:type="dxa"/>
            <w:gridSpan w:val="4"/>
          </w:tcPr>
          <w:p w14:paraId="12C10F31" w14:textId="77777777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Week 1 Fiction - Rooftoppers</w:t>
            </w:r>
          </w:p>
          <w:p w14:paraId="137089F8" w14:textId="77777777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Week 2 Pg Heart Boy</w:t>
            </w:r>
          </w:p>
          <w:p w14:paraId="5F69A74A" w14:textId="77777777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Week 3 NF Tidel Wave on the Irish Coast</w:t>
            </w:r>
          </w:p>
          <w:p w14:paraId="7343A490" w14:textId="77777777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 xml:space="preserve">Week 4 Tin </w:t>
            </w:r>
          </w:p>
          <w:p w14:paraId="050D0A9F" w14:textId="77777777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 xml:space="preserve">Week 5 Poetry </w:t>
            </w:r>
            <w:proofErr w:type="gramStart"/>
            <w:r w:rsidRPr="0037085C">
              <w:rPr>
                <w:sz w:val="20"/>
                <w:szCs w:val="20"/>
              </w:rPr>
              <w:t>The</w:t>
            </w:r>
            <w:proofErr w:type="gramEnd"/>
            <w:r w:rsidRPr="0037085C">
              <w:rPr>
                <w:sz w:val="20"/>
                <w:szCs w:val="20"/>
              </w:rPr>
              <w:t xml:space="preserve"> Fog </w:t>
            </w:r>
          </w:p>
          <w:p w14:paraId="605D3539" w14:textId="77777777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Week 6 The Explorer</w:t>
            </w:r>
          </w:p>
          <w:p w14:paraId="37E63BDC" w14:textId="72CFC623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 xml:space="preserve">Week 7 Poetry This Has to be Christmas Themed  </w:t>
            </w:r>
          </w:p>
        </w:tc>
        <w:tc>
          <w:tcPr>
            <w:tcW w:w="1929" w:type="dxa"/>
            <w:gridSpan w:val="4"/>
          </w:tcPr>
          <w:p w14:paraId="2625197E" w14:textId="77777777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Week 1 The fastest boy in the world</w:t>
            </w:r>
          </w:p>
          <w:p w14:paraId="784FACF2" w14:textId="77777777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Week 2 Not my fault</w:t>
            </w:r>
          </w:p>
          <w:p w14:paraId="23AAA645" w14:textId="77777777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 xml:space="preserve">Week 3 </w:t>
            </w:r>
            <w:proofErr w:type="gramStart"/>
            <w:r w:rsidRPr="0037085C">
              <w:rPr>
                <w:sz w:val="20"/>
                <w:szCs w:val="20"/>
              </w:rPr>
              <w:t>Non Fiction</w:t>
            </w:r>
            <w:proofErr w:type="gramEnd"/>
            <w:r w:rsidRPr="0037085C">
              <w:rPr>
                <w:sz w:val="20"/>
                <w:szCs w:val="20"/>
              </w:rPr>
              <w:t xml:space="preserve"> Survivors </w:t>
            </w:r>
          </w:p>
          <w:p w14:paraId="64B95D56" w14:textId="77777777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 xml:space="preserve">Week 4 Fiction </w:t>
            </w:r>
            <w:proofErr w:type="gramStart"/>
            <w:r w:rsidRPr="0037085C">
              <w:rPr>
                <w:sz w:val="20"/>
                <w:szCs w:val="20"/>
              </w:rPr>
              <w:t>The</w:t>
            </w:r>
            <w:proofErr w:type="gramEnd"/>
            <w:r w:rsidRPr="0037085C">
              <w:rPr>
                <w:sz w:val="20"/>
                <w:szCs w:val="20"/>
              </w:rPr>
              <w:t xml:space="preserve"> Peppermint Fig</w:t>
            </w:r>
          </w:p>
          <w:p w14:paraId="363E95E4" w14:textId="77777777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Week 5 Poetry If</w:t>
            </w:r>
          </w:p>
          <w:p w14:paraId="16933633" w14:textId="442AA3C5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0" w:type="dxa"/>
            <w:gridSpan w:val="4"/>
          </w:tcPr>
          <w:p w14:paraId="5CBCAE2D" w14:textId="77777777" w:rsidR="0037085C" w:rsidRPr="0037085C" w:rsidRDefault="0037085C" w:rsidP="0037085C">
            <w:pPr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 xml:space="preserve">Week 1 Fiction </w:t>
            </w:r>
            <w:proofErr w:type="gramStart"/>
            <w:r w:rsidRPr="0037085C">
              <w:rPr>
                <w:sz w:val="20"/>
                <w:szCs w:val="20"/>
              </w:rPr>
              <w:t>The</w:t>
            </w:r>
            <w:proofErr w:type="gramEnd"/>
            <w:r w:rsidRPr="0037085C">
              <w:rPr>
                <w:sz w:val="20"/>
                <w:szCs w:val="20"/>
              </w:rPr>
              <w:t xml:space="preserve"> Daughter </w:t>
            </w:r>
          </w:p>
          <w:p w14:paraId="4D72EC4F" w14:textId="77777777" w:rsidR="0037085C" w:rsidRPr="0037085C" w:rsidRDefault="0037085C" w:rsidP="0037085C">
            <w:pPr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 xml:space="preserve">Week 2 </w:t>
            </w:r>
            <w:proofErr w:type="gramStart"/>
            <w:r w:rsidRPr="0037085C">
              <w:rPr>
                <w:sz w:val="20"/>
                <w:szCs w:val="20"/>
              </w:rPr>
              <w:t>Fiction  Locomotion</w:t>
            </w:r>
            <w:proofErr w:type="gramEnd"/>
            <w:r w:rsidRPr="0037085C">
              <w:rPr>
                <w:sz w:val="20"/>
                <w:szCs w:val="20"/>
              </w:rPr>
              <w:t xml:space="preserve"> </w:t>
            </w:r>
          </w:p>
          <w:p w14:paraId="4CE0651F" w14:textId="77777777" w:rsidR="0037085C" w:rsidRPr="0037085C" w:rsidRDefault="0037085C" w:rsidP="0037085C">
            <w:pPr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 xml:space="preserve">Week 3 </w:t>
            </w:r>
            <w:proofErr w:type="gramStart"/>
            <w:r w:rsidRPr="0037085C">
              <w:rPr>
                <w:sz w:val="20"/>
                <w:szCs w:val="20"/>
              </w:rPr>
              <w:t>Non Fiction</w:t>
            </w:r>
            <w:proofErr w:type="gramEnd"/>
            <w:r w:rsidRPr="0037085C">
              <w:rPr>
                <w:sz w:val="20"/>
                <w:szCs w:val="20"/>
              </w:rPr>
              <w:t xml:space="preserve"> Greta Thunberg</w:t>
            </w:r>
          </w:p>
          <w:p w14:paraId="5794289B" w14:textId="77777777" w:rsidR="0037085C" w:rsidRPr="0037085C" w:rsidRDefault="0037085C" w:rsidP="0037085C">
            <w:pPr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 xml:space="preserve">Week 4 Fiction Letters from the lighthouse </w:t>
            </w:r>
          </w:p>
          <w:p w14:paraId="2892FCC0" w14:textId="69E6B40C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Week 5 Poetry The good hope</w:t>
            </w:r>
          </w:p>
        </w:tc>
        <w:tc>
          <w:tcPr>
            <w:tcW w:w="2128" w:type="dxa"/>
            <w:gridSpan w:val="4"/>
          </w:tcPr>
          <w:p w14:paraId="68674991" w14:textId="77777777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Week 1 Fiction 13 Treasures</w:t>
            </w:r>
          </w:p>
          <w:p w14:paraId="5D7E3769" w14:textId="77777777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 xml:space="preserve">Week 2 Fiction The legend of </w:t>
            </w:r>
            <w:proofErr w:type="spellStart"/>
            <w:r w:rsidRPr="0037085C">
              <w:rPr>
                <w:sz w:val="20"/>
                <w:szCs w:val="20"/>
              </w:rPr>
              <w:t>podkin</w:t>
            </w:r>
            <w:proofErr w:type="spellEnd"/>
            <w:r w:rsidRPr="0037085C">
              <w:rPr>
                <w:sz w:val="20"/>
                <w:szCs w:val="20"/>
              </w:rPr>
              <w:t xml:space="preserve"> one-ear</w:t>
            </w:r>
          </w:p>
          <w:p w14:paraId="4E209B06" w14:textId="77777777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 xml:space="preserve">Week 3 </w:t>
            </w:r>
            <w:proofErr w:type="gramStart"/>
            <w:r w:rsidRPr="0037085C">
              <w:rPr>
                <w:sz w:val="20"/>
                <w:szCs w:val="20"/>
              </w:rPr>
              <w:t>non Fiction</w:t>
            </w:r>
            <w:proofErr w:type="gramEnd"/>
            <w:r w:rsidRPr="0037085C">
              <w:rPr>
                <w:sz w:val="20"/>
                <w:szCs w:val="20"/>
              </w:rPr>
              <w:t xml:space="preserve"> Charles Darwin</w:t>
            </w:r>
          </w:p>
          <w:p w14:paraId="53E813E3" w14:textId="77777777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Week 4 Poetry Lady of Shallot</w:t>
            </w:r>
          </w:p>
          <w:p w14:paraId="094FDC16" w14:textId="77777777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Week 5 Fiction A Moster Calls</w:t>
            </w:r>
          </w:p>
          <w:p w14:paraId="57BAEBB1" w14:textId="77777777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Week 6 Fiction Once</w:t>
            </w:r>
          </w:p>
          <w:p w14:paraId="29F70A66" w14:textId="0CC6A4B9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27" w:type="dxa"/>
            <w:gridSpan w:val="2"/>
          </w:tcPr>
          <w:p w14:paraId="62ED9D6F" w14:textId="77777777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 xml:space="preserve">Week 1 Fiction Athena </w:t>
            </w:r>
          </w:p>
          <w:p w14:paraId="50BDA947" w14:textId="77777777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Week 2 Fiction Skellig</w:t>
            </w:r>
          </w:p>
          <w:p w14:paraId="1713EF99" w14:textId="77777777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 xml:space="preserve">Week 3 </w:t>
            </w:r>
            <w:proofErr w:type="gramStart"/>
            <w:r w:rsidRPr="0037085C">
              <w:rPr>
                <w:sz w:val="20"/>
                <w:szCs w:val="20"/>
              </w:rPr>
              <w:t>Non  Fiction</w:t>
            </w:r>
            <w:proofErr w:type="gramEnd"/>
            <w:r w:rsidRPr="0037085C">
              <w:rPr>
                <w:sz w:val="20"/>
                <w:szCs w:val="20"/>
              </w:rPr>
              <w:t xml:space="preserve"> Islamic Golden Age</w:t>
            </w:r>
          </w:p>
          <w:p w14:paraId="72DB7C26" w14:textId="77777777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Week 4 Fiction Sky song</w:t>
            </w:r>
          </w:p>
          <w:p w14:paraId="6936A727" w14:textId="77777777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 xml:space="preserve">Week 5 Poetry </w:t>
            </w:r>
            <w:proofErr w:type="gramStart"/>
            <w:r w:rsidRPr="0037085C">
              <w:rPr>
                <w:sz w:val="20"/>
                <w:szCs w:val="20"/>
              </w:rPr>
              <w:t>The</w:t>
            </w:r>
            <w:proofErr w:type="gramEnd"/>
            <w:r w:rsidRPr="0037085C">
              <w:rPr>
                <w:sz w:val="20"/>
                <w:szCs w:val="20"/>
              </w:rPr>
              <w:t xml:space="preserve"> Final Year</w:t>
            </w:r>
          </w:p>
          <w:p w14:paraId="70B76BFD" w14:textId="77777777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 xml:space="preserve">Week 6 Fiction </w:t>
            </w:r>
            <w:proofErr w:type="spellStart"/>
            <w:r w:rsidRPr="0037085C">
              <w:rPr>
                <w:sz w:val="20"/>
                <w:szCs w:val="20"/>
              </w:rPr>
              <w:t>Nevermoor</w:t>
            </w:r>
            <w:proofErr w:type="spellEnd"/>
          </w:p>
          <w:p w14:paraId="54E40B96" w14:textId="47B6CD88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Week 7 Poetry There’s no power like home</w:t>
            </w:r>
          </w:p>
        </w:tc>
      </w:tr>
      <w:tr w:rsidR="0037085C" w14:paraId="440B52E4" w14:textId="77777777" w:rsidTr="00D301A1">
        <w:tc>
          <w:tcPr>
            <w:tcW w:w="11581" w:type="dxa"/>
            <w:gridSpan w:val="20"/>
            <w:shd w:val="clear" w:color="auto" w:fill="D9F2D0" w:themeFill="accent6" w:themeFillTint="33"/>
          </w:tcPr>
          <w:p w14:paraId="6D3C796E" w14:textId="2382F5FF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b/>
                <w:bCs/>
                <w:sz w:val="20"/>
                <w:szCs w:val="20"/>
                <w:u w:val="single"/>
              </w:rPr>
              <w:t>Maths</w:t>
            </w:r>
          </w:p>
        </w:tc>
      </w:tr>
      <w:tr w:rsidR="00FB2E54" w14:paraId="6E962CE4" w14:textId="77777777" w:rsidTr="00D301A1">
        <w:tc>
          <w:tcPr>
            <w:tcW w:w="3807" w:type="dxa"/>
            <w:gridSpan w:val="6"/>
            <w:shd w:val="clear" w:color="auto" w:fill="D9F2D0" w:themeFill="accent6" w:themeFillTint="33"/>
          </w:tcPr>
          <w:p w14:paraId="76AD8D4A" w14:textId="3C034E14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b/>
                <w:bCs/>
                <w:sz w:val="20"/>
                <w:szCs w:val="20"/>
                <w:u w:val="single"/>
              </w:rPr>
              <w:t>Autumn</w:t>
            </w:r>
          </w:p>
        </w:tc>
        <w:tc>
          <w:tcPr>
            <w:tcW w:w="3819" w:type="dxa"/>
            <w:gridSpan w:val="8"/>
            <w:shd w:val="clear" w:color="auto" w:fill="D9F2D0" w:themeFill="accent6" w:themeFillTint="33"/>
          </w:tcPr>
          <w:p w14:paraId="7B123B8D" w14:textId="65D729A2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b/>
                <w:bCs/>
                <w:sz w:val="20"/>
                <w:szCs w:val="20"/>
                <w:u w:val="single"/>
              </w:rPr>
              <w:t>Spring</w:t>
            </w:r>
          </w:p>
        </w:tc>
        <w:tc>
          <w:tcPr>
            <w:tcW w:w="3955" w:type="dxa"/>
            <w:gridSpan w:val="6"/>
            <w:shd w:val="clear" w:color="auto" w:fill="D9F2D0" w:themeFill="accent6" w:themeFillTint="33"/>
          </w:tcPr>
          <w:p w14:paraId="0177DE42" w14:textId="0A6519ED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b/>
                <w:bCs/>
                <w:sz w:val="20"/>
                <w:szCs w:val="20"/>
                <w:u w:val="single"/>
              </w:rPr>
              <w:t>Summer</w:t>
            </w:r>
          </w:p>
        </w:tc>
      </w:tr>
      <w:tr w:rsidR="00FB2E54" w14:paraId="7FEC12BA" w14:textId="77777777" w:rsidTr="00D301A1">
        <w:tc>
          <w:tcPr>
            <w:tcW w:w="3807" w:type="dxa"/>
            <w:gridSpan w:val="6"/>
          </w:tcPr>
          <w:p w14:paraId="3D05E8FA" w14:textId="77777777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Place Value</w:t>
            </w:r>
          </w:p>
          <w:p w14:paraId="63E1D45F" w14:textId="77777777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Addition, subtraction, multiplication and division</w:t>
            </w:r>
          </w:p>
          <w:p w14:paraId="548AE05D" w14:textId="77777777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Fractions A</w:t>
            </w:r>
          </w:p>
          <w:p w14:paraId="6C04B033" w14:textId="77777777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Fractions B</w:t>
            </w:r>
          </w:p>
          <w:p w14:paraId="16858EBB" w14:textId="7FC8137B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Converting units</w:t>
            </w:r>
          </w:p>
        </w:tc>
        <w:tc>
          <w:tcPr>
            <w:tcW w:w="3819" w:type="dxa"/>
            <w:gridSpan w:val="8"/>
          </w:tcPr>
          <w:p w14:paraId="7088BB18" w14:textId="77777777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Ratio</w:t>
            </w:r>
          </w:p>
          <w:p w14:paraId="5CC83033" w14:textId="77777777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Algebra</w:t>
            </w:r>
          </w:p>
          <w:p w14:paraId="688CF437" w14:textId="77777777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Decimals</w:t>
            </w:r>
          </w:p>
          <w:p w14:paraId="5F8A48E5" w14:textId="77777777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Fractions, decimals and percentages</w:t>
            </w:r>
          </w:p>
          <w:p w14:paraId="3DC2F1B0" w14:textId="77777777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Area, perimeter and volume</w:t>
            </w:r>
          </w:p>
          <w:p w14:paraId="1CC14825" w14:textId="1D7AA868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Statistics</w:t>
            </w:r>
          </w:p>
        </w:tc>
        <w:tc>
          <w:tcPr>
            <w:tcW w:w="3955" w:type="dxa"/>
            <w:gridSpan w:val="6"/>
          </w:tcPr>
          <w:p w14:paraId="50C5E59A" w14:textId="77777777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Shape</w:t>
            </w:r>
          </w:p>
          <w:p w14:paraId="28480F25" w14:textId="77777777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Position and direction</w:t>
            </w:r>
          </w:p>
          <w:p w14:paraId="12451966" w14:textId="78008925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Themed projects, consolidation and problem solving</w:t>
            </w:r>
          </w:p>
        </w:tc>
      </w:tr>
      <w:tr w:rsidR="0037085C" w14:paraId="0D4810F6" w14:textId="77777777" w:rsidTr="00D301A1">
        <w:tc>
          <w:tcPr>
            <w:tcW w:w="11581" w:type="dxa"/>
            <w:gridSpan w:val="20"/>
            <w:shd w:val="clear" w:color="auto" w:fill="D9F2D0" w:themeFill="accent6" w:themeFillTint="33"/>
          </w:tcPr>
          <w:p w14:paraId="7F0F6950" w14:textId="3134E7D1" w:rsidR="0037085C" w:rsidRPr="0037085C" w:rsidRDefault="0037085C" w:rsidP="0037085C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37085C">
              <w:rPr>
                <w:b/>
                <w:bCs/>
                <w:sz w:val="20"/>
                <w:szCs w:val="20"/>
                <w:u w:val="single"/>
              </w:rPr>
              <w:t>Forest Fridays</w:t>
            </w:r>
          </w:p>
        </w:tc>
      </w:tr>
      <w:tr w:rsidR="00FB2E54" w14:paraId="615E3CA6" w14:textId="77777777" w:rsidTr="00D301A1">
        <w:tc>
          <w:tcPr>
            <w:tcW w:w="3807" w:type="dxa"/>
            <w:gridSpan w:val="6"/>
            <w:shd w:val="clear" w:color="auto" w:fill="D9F2D0" w:themeFill="accent6" w:themeFillTint="33"/>
          </w:tcPr>
          <w:p w14:paraId="53D27AB2" w14:textId="5470495F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b/>
                <w:bCs/>
                <w:sz w:val="20"/>
                <w:szCs w:val="20"/>
                <w:u w:val="single"/>
              </w:rPr>
              <w:t>Autumn</w:t>
            </w:r>
          </w:p>
        </w:tc>
        <w:tc>
          <w:tcPr>
            <w:tcW w:w="3819" w:type="dxa"/>
            <w:gridSpan w:val="8"/>
            <w:shd w:val="clear" w:color="auto" w:fill="D9F2D0" w:themeFill="accent6" w:themeFillTint="33"/>
          </w:tcPr>
          <w:p w14:paraId="4CB9E3D1" w14:textId="72BB9607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b/>
                <w:bCs/>
                <w:sz w:val="20"/>
                <w:szCs w:val="20"/>
                <w:u w:val="single"/>
              </w:rPr>
              <w:t>Spring</w:t>
            </w:r>
          </w:p>
        </w:tc>
        <w:tc>
          <w:tcPr>
            <w:tcW w:w="3955" w:type="dxa"/>
            <w:gridSpan w:val="6"/>
            <w:shd w:val="clear" w:color="auto" w:fill="D9F2D0" w:themeFill="accent6" w:themeFillTint="33"/>
          </w:tcPr>
          <w:p w14:paraId="1265AB03" w14:textId="2177868D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b/>
                <w:bCs/>
                <w:sz w:val="20"/>
                <w:szCs w:val="20"/>
                <w:u w:val="single"/>
              </w:rPr>
              <w:t>Summer</w:t>
            </w:r>
          </w:p>
        </w:tc>
      </w:tr>
      <w:tr w:rsidR="00FB2E54" w14:paraId="0A2A13E9" w14:textId="77777777" w:rsidTr="00D301A1">
        <w:tc>
          <w:tcPr>
            <w:tcW w:w="3807" w:type="dxa"/>
            <w:gridSpan w:val="6"/>
          </w:tcPr>
          <w:p w14:paraId="77498CBC" w14:textId="3AF04BAA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Den building</w:t>
            </w:r>
          </w:p>
        </w:tc>
        <w:tc>
          <w:tcPr>
            <w:tcW w:w="3819" w:type="dxa"/>
            <w:gridSpan w:val="8"/>
          </w:tcPr>
          <w:p w14:paraId="5BA8FFBB" w14:textId="463666E1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Crazy golf</w:t>
            </w:r>
          </w:p>
        </w:tc>
        <w:tc>
          <w:tcPr>
            <w:tcW w:w="3955" w:type="dxa"/>
            <w:gridSpan w:val="6"/>
          </w:tcPr>
          <w:p w14:paraId="7D679773" w14:textId="6FFC7EA1" w:rsidR="0037085C" w:rsidRPr="0037085C" w:rsidRDefault="0037085C" w:rsidP="0037085C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Sustainability</w:t>
            </w:r>
          </w:p>
        </w:tc>
      </w:tr>
    </w:tbl>
    <w:p w14:paraId="5262943B" w14:textId="6D8390E0" w:rsidR="005F6A54" w:rsidRDefault="005F6A54"/>
    <w:sectPr w:rsidR="005F6A54" w:rsidSect="0037085C">
      <w:headerReference w:type="default" r:id="rId14"/>
      <w:pgSz w:w="11906" w:h="16838"/>
      <w:pgMar w:top="720" w:right="284" w:bottom="720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DA73BB" w14:textId="77777777" w:rsidR="00BB50AF" w:rsidRDefault="00BB50AF" w:rsidP="00E65C4C">
      <w:pPr>
        <w:spacing w:after="0" w:line="240" w:lineRule="auto"/>
      </w:pPr>
      <w:r>
        <w:separator/>
      </w:r>
    </w:p>
  </w:endnote>
  <w:endnote w:type="continuationSeparator" w:id="0">
    <w:p w14:paraId="7875860E" w14:textId="77777777" w:rsidR="00BB50AF" w:rsidRDefault="00BB50AF" w:rsidP="00E65C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F4E209" w14:textId="77777777" w:rsidR="00BB50AF" w:rsidRDefault="00BB50AF" w:rsidP="00E65C4C">
      <w:pPr>
        <w:spacing w:after="0" w:line="240" w:lineRule="auto"/>
      </w:pPr>
      <w:r>
        <w:separator/>
      </w:r>
    </w:p>
  </w:footnote>
  <w:footnote w:type="continuationSeparator" w:id="0">
    <w:p w14:paraId="05F755E1" w14:textId="77777777" w:rsidR="00BB50AF" w:rsidRDefault="00BB50AF" w:rsidP="00E65C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38531" w14:textId="5C97DFB9" w:rsidR="00E65C4C" w:rsidRDefault="00E65C4C">
    <w:pPr>
      <w:pStyle w:val="Header"/>
    </w:pPr>
    <w:r>
      <w:t xml:space="preserve">Year </w:t>
    </w:r>
    <w:r w:rsidR="005F0537">
      <w:t>6</w:t>
    </w:r>
    <w:r>
      <w:t xml:space="preserve"> LTP 2025-26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C4C"/>
    <w:rsid w:val="0007720E"/>
    <w:rsid w:val="000C6FE8"/>
    <w:rsid w:val="000D694C"/>
    <w:rsid w:val="000D6B39"/>
    <w:rsid w:val="000E3E23"/>
    <w:rsid w:val="00117147"/>
    <w:rsid w:val="00120D4F"/>
    <w:rsid w:val="00147F63"/>
    <w:rsid w:val="00170219"/>
    <w:rsid w:val="00172CC5"/>
    <w:rsid w:val="001846DA"/>
    <w:rsid w:val="001A1480"/>
    <w:rsid w:val="001D6759"/>
    <w:rsid w:val="00202BB7"/>
    <w:rsid w:val="00206477"/>
    <w:rsid w:val="00207CD1"/>
    <w:rsid w:val="002235BA"/>
    <w:rsid w:val="00247479"/>
    <w:rsid w:val="00250B2A"/>
    <w:rsid w:val="00261BCE"/>
    <w:rsid w:val="00262463"/>
    <w:rsid w:val="00295BD4"/>
    <w:rsid w:val="002A5679"/>
    <w:rsid w:val="002B4A8B"/>
    <w:rsid w:val="002C38B8"/>
    <w:rsid w:val="002E6C59"/>
    <w:rsid w:val="00336573"/>
    <w:rsid w:val="0034170D"/>
    <w:rsid w:val="0037085C"/>
    <w:rsid w:val="003A3688"/>
    <w:rsid w:val="003A49B8"/>
    <w:rsid w:val="003C685F"/>
    <w:rsid w:val="003D026B"/>
    <w:rsid w:val="003F2B7E"/>
    <w:rsid w:val="00413CF9"/>
    <w:rsid w:val="004379A1"/>
    <w:rsid w:val="00470073"/>
    <w:rsid w:val="00470958"/>
    <w:rsid w:val="00495FE8"/>
    <w:rsid w:val="004C17B7"/>
    <w:rsid w:val="004F08BA"/>
    <w:rsid w:val="004F2F7C"/>
    <w:rsid w:val="00533C2A"/>
    <w:rsid w:val="00537C32"/>
    <w:rsid w:val="005B1A19"/>
    <w:rsid w:val="005D5506"/>
    <w:rsid w:val="005F0537"/>
    <w:rsid w:val="005F6A54"/>
    <w:rsid w:val="00613C96"/>
    <w:rsid w:val="006345EB"/>
    <w:rsid w:val="00656DC2"/>
    <w:rsid w:val="006745E0"/>
    <w:rsid w:val="0068426F"/>
    <w:rsid w:val="006B04D4"/>
    <w:rsid w:val="00734C5E"/>
    <w:rsid w:val="00772633"/>
    <w:rsid w:val="00783317"/>
    <w:rsid w:val="0078606F"/>
    <w:rsid w:val="007B7155"/>
    <w:rsid w:val="007D0613"/>
    <w:rsid w:val="007F7C95"/>
    <w:rsid w:val="00803C93"/>
    <w:rsid w:val="0082051B"/>
    <w:rsid w:val="00832F4A"/>
    <w:rsid w:val="008A5582"/>
    <w:rsid w:val="008B1604"/>
    <w:rsid w:val="009014BB"/>
    <w:rsid w:val="009452A3"/>
    <w:rsid w:val="009602C1"/>
    <w:rsid w:val="009B6932"/>
    <w:rsid w:val="009B6A1E"/>
    <w:rsid w:val="009D2D43"/>
    <w:rsid w:val="009E04FE"/>
    <w:rsid w:val="009F3F3D"/>
    <w:rsid w:val="00A025E2"/>
    <w:rsid w:val="00A10C1E"/>
    <w:rsid w:val="00A401E5"/>
    <w:rsid w:val="00AB2DC0"/>
    <w:rsid w:val="00AB3686"/>
    <w:rsid w:val="00AB3DD9"/>
    <w:rsid w:val="00AE7DEF"/>
    <w:rsid w:val="00AF6F68"/>
    <w:rsid w:val="00B66012"/>
    <w:rsid w:val="00B67530"/>
    <w:rsid w:val="00BB50AF"/>
    <w:rsid w:val="00BD2FB7"/>
    <w:rsid w:val="00BE0E72"/>
    <w:rsid w:val="00BE6E4D"/>
    <w:rsid w:val="00C0246B"/>
    <w:rsid w:val="00C11DBD"/>
    <w:rsid w:val="00C200A5"/>
    <w:rsid w:val="00C3394A"/>
    <w:rsid w:val="00C45F42"/>
    <w:rsid w:val="00CA34E4"/>
    <w:rsid w:val="00CA63E1"/>
    <w:rsid w:val="00CB5225"/>
    <w:rsid w:val="00CB62F3"/>
    <w:rsid w:val="00CC5F06"/>
    <w:rsid w:val="00CE2058"/>
    <w:rsid w:val="00D0180C"/>
    <w:rsid w:val="00D213FB"/>
    <w:rsid w:val="00D301A1"/>
    <w:rsid w:val="00D412B4"/>
    <w:rsid w:val="00D60B7E"/>
    <w:rsid w:val="00D759E1"/>
    <w:rsid w:val="00D82ED5"/>
    <w:rsid w:val="00D96973"/>
    <w:rsid w:val="00DC5DE8"/>
    <w:rsid w:val="00DE51E0"/>
    <w:rsid w:val="00DF19EF"/>
    <w:rsid w:val="00E129BF"/>
    <w:rsid w:val="00E65C4C"/>
    <w:rsid w:val="00E74341"/>
    <w:rsid w:val="00EB2B7B"/>
    <w:rsid w:val="00EB36F0"/>
    <w:rsid w:val="00ED7EB1"/>
    <w:rsid w:val="00F07909"/>
    <w:rsid w:val="00F1325D"/>
    <w:rsid w:val="00F2679C"/>
    <w:rsid w:val="00F6736B"/>
    <w:rsid w:val="00F85AEA"/>
    <w:rsid w:val="00FA5FEF"/>
    <w:rsid w:val="00FA74E9"/>
    <w:rsid w:val="00FB2E54"/>
    <w:rsid w:val="00FE6DE0"/>
    <w:rsid w:val="00FF1777"/>
    <w:rsid w:val="04BFF5BD"/>
    <w:rsid w:val="0857F1A7"/>
    <w:rsid w:val="095D6F3E"/>
    <w:rsid w:val="0E428423"/>
    <w:rsid w:val="108A307E"/>
    <w:rsid w:val="2361E1ED"/>
    <w:rsid w:val="237D3157"/>
    <w:rsid w:val="2807AEAD"/>
    <w:rsid w:val="2AE98BF3"/>
    <w:rsid w:val="3FA47B73"/>
    <w:rsid w:val="43794F0C"/>
    <w:rsid w:val="43873F4B"/>
    <w:rsid w:val="4850AFE1"/>
    <w:rsid w:val="54184F04"/>
    <w:rsid w:val="565DBEDC"/>
    <w:rsid w:val="5A590D2B"/>
    <w:rsid w:val="5DC194E5"/>
    <w:rsid w:val="62292AB7"/>
    <w:rsid w:val="65182B4B"/>
    <w:rsid w:val="6D893E08"/>
    <w:rsid w:val="70E84EB1"/>
    <w:rsid w:val="755C7A97"/>
    <w:rsid w:val="7731F7CD"/>
    <w:rsid w:val="7FE4E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31E81"/>
  <w15:chartTrackingRefBased/>
  <w15:docId w15:val="{E2BED33E-974A-4623-9D5F-FD092DC26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5C4C"/>
  </w:style>
  <w:style w:type="paragraph" w:styleId="Heading1">
    <w:name w:val="heading 1"/>
    <w:basedOn w:val="Normal"/>
    <w:next w:val="Normal"/>
    <w:link w:val="Heading1Char"/>
    <w:uiPriority w:val="9"/>
    <w:qFormat/>
    <w:rsid w:val="00E65C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65C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5C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5C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5C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5C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5C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5C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5C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5C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65C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5C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5C4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65C4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65C4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65C4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65C4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65C4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65C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65C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5C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65C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65C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65C4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65C4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65C4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5C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5C4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65C4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65C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65C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5C4C"/>
  </w:style>
  <w:style w:type="paragraph" w:styleId="Footer">
    <w:name w:val="footer"/>
    <w:basedOn w:val="Normal"/>
    <w:link w:val="FooterChar"/>
    <w:uiPriority w:val="99"/>
    <w:unhideWhenUsed/>
    <w:rsid w:val="00E65C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5C4C"/>
  </w:style>
  <w:style w:type="character" w:styleId="Hyperlink">
    <w:name w:val="Hyperlink"/>
    <w:basedOn w:val="DefaultParagraphFont"/>
    <w:uiPriority w:val="99"/>
    <w:unhideWhenUsed/>
    <w:rsid w:val="0E428423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02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7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3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0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01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9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89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91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49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24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00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0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kapowprimary.com/subjects/preview-units/rse-pshe/key-stage-2/year-6/staying-safe-how-can-i-stay-safe-as-i-grow-up/" TargetMode="Externa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www.kapowprimary.com/subjects/preview-units/rse-pshe/key-stage-2/year-6/citizenship-how-can-we-protect-everyones-rights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kapowprimary.com/subjects/preview-units/rse-pshe/key-stage-2/year-6/the-online-world-how-do-i-feel-about-the-things-i-see-online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www.kapowprimary.com/subjects/preview-units/rse-pshe/key-stage-2/year-6/what-does-it-mean-to-stand-up-for-myself-and-others/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kapowprimary.com/subjects/preview-units/rse-pshe/key-stage-2/year-6/my-healthy-self-how-do-my-choices-today-shape-my-future-health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B39365BFD54646A5D8EA1783E7A8BD" ma:contentTypeVersion="22" ma:contentTypeDescription="Create a new document." ma:contentTypeScope="" ma:versionID="68bef1b2c1725067b61b117f91f83388">
  <xsd:schema xmlns:xsd="http://www.w3.org/2001/XMLSchema" xmlns:xs="http://www.w3.org/2001/XMLSchema" xmlns:p="http://schemas.microsoft.com/office/2006/metadata/properties" xmlns:ns2="6888e2dd-e69c-4ad9-b76b-40b1fb1ea350" xmlns:ns3="73fa9fed-9a19-42d8-88f2-0c8db7a71712" targetNamespace="http://schemas.microsoft.com/office/2006/metadata/properties" ma:root="true" ma:fieldsID="c9134e7ff8cc09f807328d3ff7a2b94c" ns2:_="" ns3:_="">
    <xsd:import namespace="6888e2dd-e69c-4ad9-b76b-40b1fb1ea350"/>
    <xsd:import namespace="73fa9fed-9a19-42d8-88f2-0c8db7a7171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  <xsd:element ref="ns2:Dateand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8e2dd-e69c-4ad9-b76b-40b1fb1e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895b9d-cc94-4414-96b2-f5f233899c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Dateandtime" ma:index="27" nillable="true" ma:displayName="Date and time" ma:format="DateTime" ma:internalName="Dateandtim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fa9fed-9a19-42d8-88f2-0c8db7a7171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59e8f2c-72f8-4c28-9181-a94040a820e4}" ma:internalName="TaxCatchAll" ma:showField="CatchAllData" ma:web="73fa9fed-9a19-42d8-88f2-0c8db7a7171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fa9fed-9a19-42d8-88f2-0c8db7a71712" xsi:nil="true"/>
    <lcf76f155ced4ddcb4097134ff3c332f xmlns="6888e2dd-e69c-4ad9-b76b-40b1fb1ea350">
      <Terms xmlns="http://schemas.microsoft.com/office/infopath/2007/PartnerControls"/>
    </lcf76f155ced4ddcb4097134ff3c332f>
    <Dateandtime xmlns="6888e2dd-e69c-4ad9-b76b-40b1fb1ea350" xsi:nil="true"/>
  </documentManagement>
</p:properties>
</file>

<file path=customXml/itemProps1.xml><?xml version="1.0" encoding="utf-8"?>
<ds:datastoreItem xmlns:ds="http://schemas.openxmlformats.org/officeDocument/2006/customXml" ds:itemID="{B3FDF70E-2D1F-4FE7-B459-3B187376F1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88e2dd-e69c-4ad9-b76b-40b1fb1ea350"/>
    <ds:schemaRef ds:uri="73fa9fed-9a19-42d8-88f2-0c8db7a7171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C51C1FE-B0A2-4EA0-ADE3-F53F86D1588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8E5B1F-11CA-479C-958B-C8ABE79E703B}">
  <ds:schemaRefs>
    <ds:schemaRef ds:uri="http://schemas.microsoft.com/office/2006/metadata/properties"/>
    <ds:schemaRef ds:uri="http://schemas.microsoft.com/office/infopath/2007/PartnerControls"/>
    <ds:schemaRef ds:uri="73fa9fed-9a19-42d8-88f2-0c8db7a71712"/>
    <ds:schemaRef ds:uri="6888e2dd-e69c-4ad9-b76b-40b1fb1ea35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891</Words>
  <Characters>5082</Characters>
  <Application>Microsoft Office Word</Application>
  <DocSecurity>0</DocSecurity>
  <Lines>42</Lines>
  <Paragraphs>11</Paragraphs>
  <ScaleCrop>false</ScaleCrop>
  <Company/>
  <LinksUpToDate>false</LinksUpToDate>
  <CharactersWithSpaces>5962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Bartholomew</dc:creator>
  <cp:keywords/>
  <dc:description/>
  <cp:lastModifiedBy>Philip Bartholomew</cp:lastModifiedBy>
  <cp:revision>2</cp:revision>
  <dcterms:created xsi:type="dcterms:W3CDTF">2026-09-04T08:48:00Z</dcterms:created>
  <dcterms:modified xsi:type="dcterms:W3CDTF">2026-09-04T08:48:00Z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0x010100E1B39365BFD54646A5D8EA1783E7A8BD</vt:lpwstr>
  </property>
  <property fmtid="{D5CDD505-2E9C-101B-9397-08002B2CF9AE}" pid="3" name="MediaServiceImageTags">
    <vt:lpwstr/>
  </property>
</Properties>
</file>